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E0F" w:rsidRDefault="004C3E0F" w:rsidP="004C3E0F"/>
    <w:p w:rsidR="004C3E0F" w:rsidRDefault="004C3E0F" w:rsidP="004C3E0F">
      <w:r>
        <w:rPr>
          <w:noProof/>
          <w:lang w:eastAsia="en-IN"/>
        </w:rPr>
        <w:drawing>
          <wp:inline distT="0" distB="0" distL="0" distR="0" wp14:anchorId="7C72EF37" wp14:editId="60500771">
            <wp:extent cx="5724525" cy="11811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tabs>
          <w:tab w:val="left" w:pos="3869"/>
        </w:tabs>
      </w:pPr>
      <w:r>
        <w:tab/>
        <w:t>Fig.1</w:t>
      </w:r>
    </w:p>
    <w:p w:rsidR="004C3E0F" w:rsidRDefault="004C3E0F" w:rsidP="004C3E0F"/>
    <w:p w:rsidR="004C3E0F" w:rsidRDefault="004C3E0F" w:rsidP="004C3E0F">
      <w:r>
        <w:rPr>
          <w:noProof/>
          <w:lang w:eastAsia="en-IN"/>
        </w:rPr>
        <w:drawing>
          <wp:inline distT="0" distB="0" distL="0" distR="0">
            <wp:extent cx="5724525" cy="975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89" cy="98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tabs>
          <w:tab w:val="left" w:pos="3944"/>
        </w:tabs>
      </w:pPr>
      <w:r>
        <w:tab/>
        <w:t>Fig.2</w:t>
      </w:r>
    </w:p>
    <w:p w:rsidR="004C3E0F" w:rsidRDefault="004C3E0F" w:rsidP="004C3E0F"/>
    <w:p w:rsidR="004C3E0F" w:rsidRDefault="004C3E0F" w:rsidP="004C3E0F">
      <w:r>
        <w:rPr>
          <w:noProof/>
          <w:lang w:eastAsia="en-IN"/>
        </w:rPr>
        <w:drawing>
          <wp:inline distT="0" distB="0" distL="0" distR="0">
            <wp:extent cx="5724525" cy="12656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435" cy="128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jc w:val="center"/>
      </w:pPr>
      <w:r>
        <w:t>Fig.3</w:t>
      </w:r>
    </w:p>
    <w:p w:rsidR="004C3E0F" w:rsidRDefault="004C3E0F" w:rsidP="004C3E0F"/>
    <w:p w:rsidR="004C3E0F" w:rsidRDefault="004C3E0F" w:rsidP="004C3E0F">
      <w:r>
        <w:rPr>
          <w:noProof/>
          <w:lang w:eastAsia="en-IN"/>
        </w:rPr>
        <w:lastRenderedPageBreak/>
        <w:drawing>
          <wp:inline distT="0" distB="0" distL="0" distR="0">
            <wp:extent cx="5724525" cy="4848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tabs>
          <w:tab w:val="left" w:pos="3632"/>
        </w:tabs>
      </w:pPr>
      <w:r>
        <w:tab/>
        <w:t>Fig. 4</w:t>
      </w:r>
    </w:p>
    <w:p w:rsidR="004C3E0F" w:rsidRDefault="004C3E0F" w:rsidP="004C3E0F"/>
    <w:p w:rsidR="004C3E0F" w:rsidRPr="00B3646C" w:rsidRDefault="004C3E0F" w:rsidP="004C3E0F">
      <w:pPr>
        <w:rPr>
          <w:b/>
          <w:sz w:val="24"/>
        </w:rPr>
      </w:pPr>
      <w:r w:rsidRPr="00B3646C">
        <w:rPr>
          <w:b/>
          <w:sz w:val="24"/>
        </w:rPr>
        <w:t>Fig</w:t>
      </w:r>
      <w:r w:rsidR="00B3646C" w:rsidRPr="00B3646C">
        <w:rPr>
          <w:b/>
          <w:sz w:val="24"/>
        </w:rPr>
        <w:t>.1,2&amp;3 (</w:t>
      </w:r>
      <w:r w:rsidR="00B3646C">
        <w:rPr>
          <w:b/>
          <w:sz w:val="24"/>
        </w:rPr>
        <w:t>TFT Pins connection</w:t>
      </w:r>
      <w:r w:rsidR="00B3646C" w:rsidRPr="00B3646C">
        <w:rPr>
          <w:b/>
          <w:sz w:val="24"/>
        </w:rPr>
        <w:t xml:space="preserve"> from the</w:t>
      </w:r>
      <w:r w:rsidRPr="00B3646C">
        <w:rPr>
          <w:b/>
          <w:sz w:val="24"/>
        </w:rPr>
        <w:t xml:space="preserve"> controller</w:t>
      </w:r>
      <w:r w:rsidR="00B3646C" w:rsidRPr="00B3646C">
        <w:rPr>
          <w:b/>
          <w:sz w:val="24"/>
        </w:rPr>
        <w:t>)</w:t>
      </w:r>
    </w:p>
    <w:p w:rsidR="004C3E0F" w:rsidRPr="00B3646C" w:rsidRDefault="004C3E0F" w:rsidP="004C3E0F">
      <w:pPr>
        <w:rPr>
          <w:b/>
          <w:sz w:val="24"/>
        </w:rPr>
      </w:pPr>
      <w:r w:rsidRPr="00B3646C">
        <w:rPr>
          <w:b/>
          <w:sz w:val="24"/>
        </w:rPr>
        <w:t xml:space="preserve">Fig.4 </w:t>
      </w:r>
      <w:r w:rsidR="00B3646C" w:rsidRPr="00B3646C">
        <w:rPr>
          <w:b/>
          <w:sz w:val="24"/>
        </w:rPr>
        <w:t>(interfacing the TFT connection from controller card to TFT Card)</w:t>
      </w:r>
    </w:p>
    <w:p w:rsidR="004C3E0F" w:rsidRDefault="004C3E0F" w:rsidP="004C3E0F">
      <w:r>
        <w:rPr>
          <w:noProof/>
          <w:lang w:eastAsia="en-IN"/>
        </w:rPr>
        <w:lastRenderedPageBreak/>
        <w:drawing>
          <wp:inline distT="0" distB="0" distL="0" distR="0">
            <wp:extent cx="5448300" cy="3500651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588" cy="350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jc w:val="center"/>
      </w:pPr>
      <w:r>
        <w:t>Fig.5</w:t>
      </w:r>
    </w:p>
    <w:p w:rsidR="004C3E0F" w:rsidRDefault="004C3E0F" w:rsidP="004C3E0F">
      <w:r>
        <w:rPr>
          <w:noProof/>
          <w:lang w:eastAsia="en-IN"/>
        </w:rPr>
        <w:drawing>
          <wp:inline distT="0" distB="0" distL="0" distR="0">
            <wp:extent cx="4572000" cy="451058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000" cy="452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E0F" w:rsidRDefault="004C3E0F" w:rsidP="004C3E0F">
      <w:pPr>
        <w:tabs>
          <w:tab w:val="left" w:pos="3417"/>
        </w:tabs>
      </w:pPr>
      <w:r>
        <w:tab/>
        <w:t>Fig.6</w:t>
      </w:r>
    </w:p>
    <w:p w:rsidR="00B3646C" w:rsidRPr="00B3646C" w:rsidRDefault="00B3646C" w:rsidP="004C3E0F">
      <w:pPr>
        <w:tabs>
          <w:tab w:val="left" w:pos="3417"/>
        </w:tabs>
        <w:rPr>
          <w:b/>
          <w:sz w:val="24"/>
        </w:rPr>
      </w:pPr>
      <w:r w:rsidRPr="00B3646C">
        <w:rPr>
          <w:b/>
          <w:sz w:val="24"/>
        </w:rPr>
        <w:lastRenderedPageBreak/>
        <w:t>Fig.5( Connection from controller card to TFT Card)</w:t>
      </w:r>
    </w:p>
    <w:p w:rsidR="00B3646C" w:rsidRPr="00B3646C" w:rsidRDefault="00B3646C" w:rsidP="004C3E0F">
      <w:pPr>
        <w:tabs>
          <w:tab w:val="left" w:pos="3417"/>
        </w:tabs>
        <w:rPr>
          <w:b/>
          <w:sz w:val="24"/>
        </w:rPr>
      </w:pPr>
      <w:r w:rsidRPr="00B3646C">
        <w:rPr>
          <w:b/>
          <w:sz w:val="24"/>
        </w:rPr>
        <w:t>Fig.6( Connection to TFT</w:t>
      </w:r>
      <w:r>
        <w:rPr>
          <w:b/>
          <w:sz w:val="24"/>
        </w:rPr>
        <w:t xml:space="preserve"> from TFT card</w:t>
      </w:r>
      <w:bookmarkStart w:id="0" w:name="_GoBack"/>
      <w:bookmarkEnd w:id="0"/>
      <w:r w:rsidRPr="00B3646C">
        <w:rPr>
          <w:b/>
          <w:sz w:val="24"/>
        </w:rPr>
        <w:t>)</w:t>
      </w:r>
    </w:p>
    <w:sectPr w:rsidR="00B3646C" w:rsidRPr="00B364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96E" w:rsidRDefault="001E396E" w:rsidP="00B3646C">
      <w:pPr>
        <w:spacing w:after="0" w:line="240" w:lineRule="auto"/>
      </w:pPr>
      <w:r>
        <w:separator/>
      </w:r>
    </w:p>
  </w:endnote>
  <w:endnote w:type="continuationSeparator" w:id="0">
    <w:p w:rsidR="001E396E" w:rsidRDefault="001E396E" w:rsidP="00B3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96E" w:rsidRDefault="001E396E" w:rsidP="00B3646C">
      <w:pPr>
        <w:spacing w:after="0" w:line="240" w:lineRule="auto"/>
      </w:pPr>
      <w:r>
        <w:separator/>
      </w:r>
    </w:p>
  </w:footnote>
  <w:footnote w:type="continuationSeparator" w:id="0">
    <w:p w:rsidR="001E396E" w:rsidRDefault="001E396E" w:rsidP="00B36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53FA0"/>
    <w:multiLevelType w:val="hybridMultilevel"/>
    <w:tmpl w:val="9B94F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n-IN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D2"/>
    <w:rsid w:val="001B45EA"/>
    <w:rsid w:val="001E396E"/>
    <w:rsid w:val="004C3E0F"/>
    <w:rsid w:val="00B3646C"/>
    <w:rsid w:val="00F3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A2E9"/>
  <w15:chartTrackingRefBased/>
  <w15:docId w15:val="{5DFA82D1-3043-40A6-922E-DEFEEB21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E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6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46C"/>
  </w:style>
  <w:style w:type="paragraph" w:styleId="Footer">
    <w:name w:val="footer"/>
    <w:basedOn w:val="Normal"/>
    <w:link w:val="FooterChar"/>
    <w:uiPriority w:val="99"/>
    <w:unhideWhenUsed/>
    <w:rsid w:val="00B36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Ankur Singh</dc:creator>
  <cp:keywords/>
  <dc:description/>
  <cp:lastModifiedBy>Ankur Singh</cp:lastModifiedBy>
  <cp:revision>2</cp:revision>
  <dcterms:created xsi:type="dcterms:W3CDTF">2018-01-17T09:56:00Z</dcterms:created>
  <dcterms:modified xsi:type="dcterms:W3CDTF">2018-01-17T10:12:00Z</dcterms:modified>
</cp:coreProperties>
</file>