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0100" w:rsidRDefault="001437B2">
      <w:r>
        <w:t>Testing 2xLTE60</w:t>
      </w:r>
    </w:p>
    <w:p w:rsidR="001437B2" w:rsidRDefault="001437B2">
      <w:r>
        <w:t xml:space="preserve">Using Playback code from Ben in NICE with </w:t>
      </w:r>
      <w:proofErr w:type="spellStart"/>
      <w:r>
        <w:t>Lamarr</w:t>
      </w:r>
      <w:proofErr w:type="spellEnd"/>
      <w:r>
        <w:t xml:space="preserve"> EVM Rev2, with FMC loopback card where Tx1 &lt;-&gt;Tx2 cables are swapped.</w:t>
      </w:r>
    </w:p>
    <w:p w:rsidR="001437B2" w:rsidRDefault="001437B2">
      <w:r>
        <w:t xml:space="preserve">Note: there is a distortion in loading and saving </w:t>
      </w:r>
      <w:proofErr w:type="gramStart"/>
      <w:r>
        <w:t>memory, that</w:t>
      </w:r>
      <w:proofErr w:type="gramEnd"/>
      <w:r>
        <w:t xml:space="preserve"> has not been fixed.  For now, this is used to compare the data loaded into tx0Tab, tx1Tab, with the output rx0Tab, rx1Tab after the Capture Request expression is set to 1 in the playback code.</w:t>
      </w:r>
    </w:p>
    <w:p w:rsidR="00993031" w:rsidRDefault="00993031">
      <w:r>
        <w:t>Noted problems:</w:t>
      </w:r>
    </w:p>
    <w:p w:rsidR="00993031" w:rsidRDefault="00993031" w:rsidP="00993031">
      <w:pPr>
        <w:pStyle w:val="ListParagraph"/>
        <w:numPr>
          <w:ilvl w:val="0"/>
          <w:numId w:val="1"/>
        </w:numPr>
      </w:pPr>
      <w:r>
        <w:t xml:space="preserve">The Rx </w:t>
      </w:r>
      <w:proofErr w:type="spellStart"/>
      <w:r>
        <w:t>IMBout</w:t>
      </w:r>
      <w:proofErr w:type="spellEnd"/>
      <w:r>
        <w:t xml:space="preserve"> test bus is not working yet, can’t get the Rx output signal (minor)</w:t>
      </w:r>
    </w:p>
    <w:p w:rsidR="00993031" w:rsidRDefault="00993031" w:rsidP="00993031">
      <w:pPr>
        <w:pStyle w:val="ListParagraph"/>
        <w:numPr>
          <w:ilvl w:val="0"/>
          <w:numId w:val="1"/>
        </w:numPr>
      </w:pPr>
      <w:r>
        <w:t xml:space="preserve">The </w:t>
      </w:r>
      <w:proofErr w:type="spellStart"/>
      <w:r>
        <w:t>BBRx</w:t>
      </w:r>
      <w:proofErr w:type="spellEnd"/>
      <w:r>
        <w:t xml:space="preserve"> output requires a special Q delay by </w:t>
      </w:r>
      <w:proofErr w:type="gramStart"/>
      <w:r>
        <w:t>1,</w:t>
      </w:r>
      <w:proofErr w:type="gramEnd"/>
      <w:r>
        <w:t xml:space="preserve"> this requires post processing before using other complex accelerators in </w:t>
      </w:r>
      <w:proofErr w:type="spellStart"/>
      <w:r>
        <w:t>Lamarr</w:t>
      </w:r>
      <w:proofErr w:type="spellEnd"/>
      <w:r>
        <w:t>.  This is a DFE problem.</w:t>
      </w:r>
    </w:p>
    <w:p w:rsidR="00993031" w:rsidRDefault="00993031" w:rsidP="00993031">
      <w:pPr>
        <w:pStyle w:val="ListParagraph"/>
        <w:numPr>
          <w:ilvl w:val="0"/>
          <w:numId w:val="1"/>
        </w:numPr>
      </w:pPr>
      <w:r>
        <w:t xml:space="preserve">The distorted </w:t>
      </w:r>
      <w:proofErr w:type="spellStart"/>
      <w:r>
        <w:t>Tx</w:t>
      </w:r>
      <w:proofErr w:type="spellEnd"/>
      <w:r>
        <w:t xml:space="preserve"> loading into memory, then reading from memory, can either be a software formatting of another problem, still working on this (it may not be a big problem)</w:t>
      </w:r>
    </w:p>
    <w:p w:rsidR="00993031" w:rsidRDefault="00993031" w:rsidP="00993031">
      <w:pPr>
        <w:pStyle w:val="ListParagraph"/>
        <w:numPr>
          <w:ilvl w:val="0"/>
          <w:numId w:val="1"/>
        </w:numPr>
      </w:pPr>
      <w:r>
        <w:t xml:space="preserve">Some of the plots after </w:t>
      </w:r>
      <w:proofErr w:type="spellStart"/>
      <w:proofErr w:type="gramStart"/>
      <w:r>
        <w:t>Tx</w:t>
      </w:r>
      <w:proofErr w:type="spellEnd"/>
      <w:proofErr w:type="gramEnd"/>
      <w:r>
        <w:t xml:space="preserve"> show decimation or resampling images, this will need to be checked with the spectrum analyzer for </w:t>
      </w:r>
      <w:proofErr w:type="spellStart"/>
      <w:r>
        <w:t>Tx</w:t>
      </w:r>
      <w:proofErr w:type="spellEnd"/>
      <w:r>
        <w:t xml:space="preserve"> problems.  </w:t>
      </w:r>
      <w:r w:rsidR="00A3359C">
        <w:t>These show up below -</w:t>
      </w:r>
      <w:proofErr w:type="gramStart"/>
      <w:r w:rsidR="00A3359C">
        <w:t>75dbc  on</w:t>
      </w:r>
      <w:proofErr w:type="gramEnd"/>
      <w:r w:rsidR="00A3359C">
        <w:t xml:space="preserve"> the simulation.</w:t>
      </w:r>
    </w:p>
    <w:p w:rsidR="00993031" w:rsidRDefault="00993031" w:rsidP="00993031">
      <w:pPr>
        <w:pStyle w:val="ListParagraph"/>
        <w:numPr>
          <w:ilvl w:val="0"/>
          <w:numId w:val="1"/>
        </w:numPr>
      </w:pPr>
      <w:r>
        <w:t xml:space="preserve">Eventually the </w:t>
      </w:r>
      <w:proofErr w:type="spellStart"/>
      <w:r>
        <w:t>BBRx</w:t>
      </w:r>
      <w:proofErr w:type="spellEnd"/>
      <w:r>
        <w:t xml:space="preserve"> gain or Rx and Feedback Gain may need to be adjusted for best signal level (minor – not a bug, a calibration step)</w:t>
      </w:r>
    </w:p>
    <w:p w:rsidR="00993031" w:rsidRDefault="00993031">
      <w:r>
        <w:t xml:space="preserve">Software formatting of the </w:t>
      </w:r>
      <w:proofErr w:type="spellStart"/>
      <w:r>
        <w:t>BBTx</w:t>
      </w:r>
      <w:proofErr w:type="spellEnd"/>
      <w:r>
        <w:t xml:space="preserve"> data, here is the </w:t>
      </w:r>
      <w:proofErr w:type="spellStart"/>
      <w:r>
        <w:t>matlab</w:t>
      </w:r>
      <w:proofErr w:type="spellEnd"/>
      <w:r>
        <w:t xml:space="preserve"> output plotted, and then the output of the </w:t>
      </w:r>
      <w:proofErr w:type="spellStart"/>
      <w:r>
        <w:t>BBTx</w:t>
      </w:r>
      <w:proofErr w:type="spellEnd"/>
      <w:r>
        <w:t xml:space="preserve"> converter software:</w:t>
      </w:r>
    </w:p>
    <w:p w:rsidR="00993031" w:rsidRDefault="00993031">
      <w:proofErr w:type="spellStart"/>
      <w:r>
        <w:t>Matlab</w:t>
      </w:r>
      <w:proofErr w:type="spellEnd"/>
      <w:r>
        <w:t xml:space="preserve"> plot, of two </w:t>
      </w:r>
      <w:proofErr w:type="gramStart"/>
      <w:r>
        <w:t>tone</w:t>
      </w:r>
      <w:proofErr w:type="gramEnd"/>
      <w:r>
        <w:t xml:space="preserve"> IQ file</w:t>
      </w:r>
      <w:r>
        <w:rPr>
          <w:noProof/>
        </w:rPr>
        <w:drawing>
          <wp:inline distT="0" distB="0" distL="0" distR="0" wp14:anchorId="12A410E9" wp14:editId="4357E00F">
            <wp:extent cx="5943600" cy="276352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3031" w:rsidRDefault="00993031">
      <w:r>
        <w:t xml:space="preserve">Convert the </w:t>
      </w:r>
      <w:proofErr w:type="spellStart"/>
      <w:r>
        <w:t>Matlab</w:t>
      </w:r>
      <w:proofErr w:type="spellEnd"/>
      <w:r>
        <w:t xml:space="preserve"> file to a .</w:t>
      </w:r>
      <w:proofErr w:type="spellStart"/>
      <w:proofErr w:type="gramStart"/>
      <w:r>
        <w:t>dat</w:t>
      </w:r>
      <w:proofErr w:type="spellEnd"/>
      <w:r>
        <w:t>,</w:t>
      </w:r>
      <w:proofErr w:type="gramEnd"/>
      <w:r>
        <w:t xml:space="preserve"> extract the first 5 lines, special 0x and L use </w:t>
      </w:r>
      <w:proofErr w:type="spellStart"/>
      <w:r>
        <w:t>matlab</w:t>
      </w:r>
      <w:proofErr w:type="spellEnd"/>
      <w:r>
        <w:t xml:space="preserve"> to convert .</w:t>
      </w:r>
      <w:proofErr w:type="spellStart"/>
      <w:r>
        <w:t>dat</w:t>
      </w:r>
      <w:proofErr w:type="spellEnd"/>
      <w:r>
        <w:t xml:space="preserve"> back to IQ.  Not even loaded to DSP memory yet.</w:t>
      </w:r>
      <w:r w:rsidR="00A3359C">
        <w:t xml:space="preserve">  I will work on fixing this next.  It is a common python file that we used throughout AVV and DFE last year.  Somehow </w:t>
      </w:r>
      <w:proofErr w:type="gramStart"/>
      <w:r w:rsidR="00A3359C">
        <w:t>its</w:t>
      </w:r>
      <w:proofErr w:type="gramEnd"/>
      <w:r w:rsidR="00A3359C">
        <w:t xml:space="preserve"> broken now.</w:t>
      </w:r>
    </w:p>
    <w:p w:rsidR="00993031" w:rsidRDefault="00A3359C">
      <w:r>
        <w:rPr>
          <w:noProof/>
        </w:rPr>
        <w:lastRenderedPageBreak/>
        <w:drawing>
          <wp:inline distT="0" distB="0" distL="0" distR="0" wp14:anchorId="27B5A9C5" wp14:editId="222A87AF">
            <wp:extent cx="5943600" cy="2765425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3E4B" w:rsidRDefault="00C03E4B">
      <w:r>
        <w:t xml:space="preserve">If we use the CCS tool and load the memory and then save it back to a file, we get the distorted waveform above.  So </w:t>
      </w:r>
      <w:proofErr w:type="gramStart"/>
      <w:r>
        <w:t>its</w:t>
      </w:r>
      <w:proofErr w:type="gramEnd"/>
      <w:r>
        <w:t xml:space="preserve"> distorted BEFORE it gets to IQN.</w:t>
      </w:r>
    </w:p>
    <w:p w:rsidR="00993031" w:rsidRDefault="00C03E4B">
      <w:r>
        <w:t>Here are the test steps, given the distorted waveforms.</w:t>
      </w:r>
    </w:p>
    <w:p w:rsidR="001437B2" w:rsidRDefault="001437B2">
      <w:proofErr w:type="spellStart"/>
      <w:r>
        <w:t>BUFlpbk</w:t>
      </w:r>
      <w:proofErr w:type="spellEnd"/>
      <w:r>
        <w:t xml:space="preserve"> – in this test there are 2 LTE60 92.16Msps complex carriers.  </w:t>
      </w:r>
      <w:proofErr w:type="gramStart"/>
      <w:r>
        <w:t>The BBTx0 -&gt; BBRx0, and BBTx1 -&gt; BBRx1.</w:t>
      </w:r>
      <w:proofErr w:type="gramEnd"/>
    </w:p>
    <w:p w:rsidR="001437B2" w:rsidRDefault="001437B2">
      <w:r>
        <w:t xml:space="preserve">BBTx0, -2, </w:t>
      </w:r>
      <w:proofErr w:type="gramStart"/>
      <w:r>
        <w:t>1Mhz</w:t>
      </w:r>
      <w:proofErr w:type="gramEnd"/>
      <w:r>
        <w:t xml:space="preserve"> sampled at 92.16 (saved tx0Tab back to file, and extracted .</w:t>
      </w:r>
      <w:proofErr w:type="spellStart"/>
      <w:r>
        <w:t>dat</w:t>
      </w:r>
      <w:proofErr w:type="spellEnd"/>
      <w:r>
        <w:t xml:space="preserve"> -&gt; </w:t>
      </w:r>
      <w:proofErr w:type="spellStart"/>
      <w:r>
        <w:t>iq</w:t>
      </w:r>
      <w:proofErr w:type="spellEnd"/>
      <w:r>
        <w:t xml:space="preserve"> in </w:t>
      </w:r>
      <w:proofErr w:type="spellStart"/>
      <w:r>
        <w:t>matlab</w:t>
      </w:r>
      <w:proofErr w:type="spellEnd"/>
      <w:r>
        <w:t xml:space="preserve">, and then plotted in </w:t>
      </w:r>
      <w:proofErr w:type="spellStart"/>
      <w:r>
        <w:t>matlab</w:t>
      </w:r>
      <w:proofErr w:type="spellEnd"/>
      <w:r>
        <w:t>.)</w:t>
      </w:r>
    </w:p>
    <w:p w:rsidR="001437B2" w:rsidRDefault="00DC575A" w:rsidP="001437B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sz w:val="24"/>
          <w:szCs w:val="24"/>
        </w:rPr>
      </w:pPr>
      <w:r>
        <w:rPr>
          <w:noProof/>
        </w:rPr>
        <w:drawing>
          <wp:inline distT="0" distB="0" distL="0" distR="0" wp14:anchorId="6D8DB014" wp14:editId="4F07F472">
            <wp:extent cx="5943600" cy="2438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575A" w:rsidRPr="00DC575A" w:rsidRDefault="00DC575A" w:rsidP="001437B2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</w:p>
    <w:p w:rsidR="001437B2" w:rsidRDefault="00DC575A" w:rsidP="00DC575A">
      <w:pPr>
        <w:autoSpaceDE w:val="0"/>
        <w:autoSpaceDN w:val="0"/>
        <w:adjustRightInd w:val="0"/>
        <w:spacing w:after="0" w:line="240" w:lineRule="auto"/>
      </w:pPr>
      <w:r w:rsidRPr="00DC575A">
        <w:rPr>
          <w:rFonts w:ascii="Courier New" w:hAnsi="Courier New" w:cs="Courier New"/>
        </w:rPr>
        <w:lastRenderedPageBreak/>
        <w:t xml:space="preserve">BBtx1, -4, </w:t>
      </w:r>
      <w:proofErr w:type="gramStart"/>
      <w:r w:rsidRPr="00DC575A">
        <w:rPr>
          <w:rFonts w:ascii="Courier New" w:hAnsi="Courier New" w:cs="Courier New"/>
        </w:rPr>
        <w:t>2Mhz</w:t>
      </w:r>
      <w:proofErr w:type="gramEnd"/>
      <w:r w:rsidRPr="00DC575A">
        <w:rPr>
          <w:rFonts w:ascii="Courier New" w:hAnsi="Courier New" w:cs="Courier New"/>
        </w:rPr>
        <w:t xml:space="preserve"> sampled at 92.16Msps</w:t>
      </w:r>
      <w:r>
        <w:rPr>
          <w:noProof/>
        </w:rPr>
        <w:drawing>
          <wp:inline distT="0" distB="0" distL="0" distR="0" wp14:anchorId="6CE4FCE1" wp14:editId="27C64524">
            <wp:extent cx="5943600" cy="276288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2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575A" w:rsidRDefault="00DC575A"/>
    <w:p w:rsidR="001437B2" w:rsidRDefault="00DC575A">
      <w:r>
        <w:t>BBrx0 -&gt; loopback from BBTx0</w:t>
      </w:r>
    </w:p>
    <w:p w:rsidR="00DC575A" w:rsidRDefault="00DC575A">
      <w:r>
        <w:rPr>
          <w:noProof/>
        </w:rPr>
        <w:drawing>
          <wp:inline distT="0" distB="0" distL="0" distR="0" wp14:anchorId="122DB0ED" wp14:editId="711B06F8">
            <wp:extent cx="5943600" cy="277241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2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575A" w:rsidRDefault="00DC575A">
      <w:r>
        <w:t>BBrx1 -&gt; loopback from BBTx1</w:t>
      </w:r>
    </w:p>
    <w:p w:rsidR="00DC575A" w:rsidRDefault="00DC575A">
      <w:r>
        <w:rPr>
          <w:noProof/>
        </w:rPr>
        <w:lastRenderedPageBreak/>
        <w:drawing>
          <wp:inline distT="0" distB="0" distL="0" distR="0" wp14:anchorId="70751814" wp14:editId="75147810">
            <wp:extent cx="5943600" cy="27832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83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575A" w:rsidRDefault="00DC575A"/>
    <w:p w:rsidR="00DC575A" w:rsidRDefault="00DC575A">
      <w:proofErr w:type="spellStart"/>
      <w:r>
        <w:t>JESDlpk</w:t>
      </w:r>
      <w:proofErr w:type="spellEnd"/>
      <w:r>
        <w:t xml:space="preserve"> The next test, repeats a </w:t>
      </w:r>
      <w:proofErr w:type="gramStart"/>
      <w:r>
        <w:t>stream  -</w:t>
      </w:r>
      <w:proofErr w:type="gramEnd"/>
      <w:r>
        <w:t xml:space="preserve">&gt; antenna loopback, in this case there is only 1 </w:t>
      </w:r>
      <w:proofErr w:type="spellStart"/>
      <w:r>
        <w:t>Tx</w:t>
      </w:r>
      <w:proofErr w:type="spellEnd"/>
      <w:r>
        <w:t xml:space="preserve"> and 1 Rx stream.  The two carriers are mixed and summed, for the </w:t>
      </w:r>
      <w:proofErr w:type="spellStart"/>
      <w:proofErr w:type="gramStart"/>
      <w:r>
        <w:t>Tx</w:t>
      </w:r>
      <w:proofErr w:type="spellEnd"/>
      <w:proofErr w:type="gramEnd"/>
      <w:r>
        <w:t>.  In the Rx the lower carrier is processed.  In the Feedback the upper carrier is processed.  The expected set of tone processing is expected, with the additional delaying of the Q samples by 1.</w:t>
      </w:r>
    </w:p>
    <w:p w:rsidR="00DC575A" w:rsidRDefault="00FE14CB">
      <w:r>
        <w:t xml:space="preserve">The </w:t>
      </w:r>
      <w:proofErr w:type="spellStart"/>
      <w:r>
        <w:t>BBTx</w:t>
      </w:r>
      <w:proofErr w:type="spellEnd"/>
      <w:r>
        <w:t xml:space="preserve"> is the same set of 2 tone data as the </w:t>
      </w:r>
      <w:proofErr w:type="spellStart"/>
      <w:r>
        <w:t>BUFlpbk</w:t>
      </w:r>
      <w:proofErr w:type="spellEnd"/>
      <w:r>
        <w:t xml:space="preserve"> test.</w:t>
      </w:r>
    </w:p>
    <w:p w:rsidR="00FE14CB" w:rsidRDefault="00FE14CB">
      <w:r>
        <w:t xml:space="preserve">Some additional plots are taken using the DFE2.gel script.  </w:t>
      </w:r>
    </w:p>
    <w:p w:rsidR="00FE14CB" w:rsidRDefault="00FE14CB">
      <w:r>
        <w:t>DIDin0 Capture Buffer 8K data, 245.76</w:t>
      </w:r>
    </w:p>
    <w:p w:rsidR="00FE14CB" w:rsidRDefault="00FE14CB">
      <w:r>
        <w:rPr>
          <w:noProof/>
        </w:rPr>
        <w:drawing>
          <wp:inline distT="0" distB="0" distL="0" distR="0" wp14:anchorId="6CFDC3D9" wp14:editId="256258D4">
            <wp:extent cx="5943600" cy="276479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4CB" w:rsidRDefault="00FE14CB"/>
    <w:p w:rsidR="00FE14CB" w:rsidRDefault="00FE14CB">
      <w:proofErr w:type="spellStart"/>
      <w:r>
        <w:lastRenderedPageBreak/>
        <w:t>Fdbk</w:t>
      </w:r>
      <w:proofErr w:type="spellEnd"/>
      <w:r>
        <w:t xml:space="preserve"> NLM Capture Buffer</w:t>
      </w:r>
      <w:r w:rsidR="00F53525">
        <w:t xml:space="preserve"> 8K</w:t>
      </w:r>
      <w:r>
        <w:t xml:space="preserve"> Rx (Upper carrier) 122.88</w:t>
      </w:r>
    </w:p>
    <w:p w:rsidR="00F53525" w:rsidRDefault="00F53525">
      <w:r>
        <w:rPr>
          <w:noProof/>
        </w:rPr>
        <w:drawing>
          <wp:inline distT="0" distB="0" distL="0" distR="0" wp14:anchorId="3FB759D7" wp14:editId="365EA237">
            <wp:extent cx="5943600" cy="2779395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9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525" w:rsidRDefault="00F53525">
      <w:r>
        <w:t>BBRx0 (lower carrier from Tx0), 92.16 – note: need to delay Q by 1 sample</w:t>
      </w:r>
    </w:p>
    <w:p w:rsidR="00F53525" w:rsidRDefault="00F53525">
      <w:r>
        <w:rPr>
          <w:noProof/>
        </w:rPr>
        <w:drawing>
          <wp:inline distT="0" distB="0" distL="0" distR="0" wp14:anchorId="7032C013" wp14:editId="3A8FDAD6">
            <wp:extent cx="5943600" cy="2778125"/>
            <wp:effectExtent l="0" t="0" r="0" b="31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525" w:rsidRDefault="00F53525">
      <w:r>
        <w:lastRenderedPageBreak/>
        <w:t>BBrx1 (upper carrier from Tx1), 92.16</w:t>
      </w:r>
      <w:r w:rsidR="00A73CD8">
        <w:t xml:space="preserve"> – note: need to delay Q by 1 sample</w:t>
      </w:r>
      <w:r w:rsidR="00A73CD8">
        <w:rPr>
          <w:noProof/>
        </w:rPr>
        <w:drawing>
          <wp:inline distT="0" distB="0" distL="0" distR="0" wp14:anchorId="44A65AA0" wp14:editId="1951AE25">
            <wp:extent cx="5943600" cy="2776220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6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721" w:rsidRDefault="00807721"/>
    <w:p w:rsidR="00807721" w:rsidRDefault="00807721">
      <w:proofErr w:type="spellStart"/>
      <w:r>
        <w:t>Nosync</w:t>
      </w:r>
      <w:proofErr w:type="spellEnd"/>
      <w:r w:rsidR="00C03E4B">
        <w:t xml:space="preserve"> (Cable loopback</w:t>
      </w:r>
      <w:proofErr w:type="gramStart"/>
      <w:r w:rsidR="00C03E4B">
        <w:t xml:space="preserve">) </w:t>
      </w:r>
      <w:r>
        <w:t xml:space="preserve"> test</w:t>
      </w:r>
      <w:proofErr w:type="gramEnd"/>
      <w:r>
        <w:t xml:space="preserve"> - The next section is a cable loopback test, in this case, the difference is instead of the JESD lanes loopback we are using the </w:t>
      </w:r>
      <w:proofErr w:type="spellStart"/>
      <w:r>
        <w:t>Serdes</w:t>
      </w:r>
      <w:proofErr w:type="spellEnd"/>
      <w:r>
        <w:t xml:space="preserve">, the FMC breakout card, and SMA cables.  This does not test the actual ADC and DAC JESD and </w:t>
      </w:r>
      <w:proofErr w:type="gramStart"/>
      <w:r>
        <w:t>Synchronization,</w:t>
      </w:r>
      <w:proofErr w:type="gramEnd"/>
      <w:r>
        <w:t xml:space="preserve"> it is testing a </w:t>
      </w:r>
      <w:proofErr w:type="spellStart"/>
      <w:r>
        <w:t>serdes</w:t>
      </w:r>
      <w:proofErr w:type="spellEnd"/>
      <w:r>
        <w:t xml:space="preserve"> </w:t>
      </w:r>
      <w:proofErr w:type="spellStart"/>
      <w:r>
        <w:t>Tx</w:t>
      </w:r>
      <w:proofErr w:type="spellEnd"/>
      <w:r>
        <w:t xml:space="preserve"> to </w:t>
      </w:r>
      <w:proofErr w:type="spellStart"/>
      <w:r>
        <w:t>serdes</w:t>
      </w:r>
      <w:proofErr w:type="spellEnd"/>
      <w:r>
        <w:t xml:space="preserve"> Rx loopback (so the formats have to be the same).</w:t>
      </w:r>
    </w:p>
    <w:p w:rsidR="00807721" w:rsidRDefault="00807721">
      <w:r>
        <w:t>BBTx0, BBTx1 are the same as discussed in the above tests.</w:t>
      </w:r>
    </w:p>
    <w:p w:rsidR="00807721" w:rsidRDefault="00807721">
      <w:proofErr w:type="spellStart"/>
      <w:r>
        <w:t>DPDin</w:t>
      </w:r>
      <w:proofErr w:type="spellEnd"/>
      <w:r>
        <w:t xml:space="preserve"> is still the same as the above </w:t>
      </w:r>
      <w:proofErr w:type="spellStart"/>
      <w:r>
        <w:t>JESDlpbk</w:t>
      </w:r>
      <w:proofErr w:type="spellEnd"/>
      <w:r>
        <w:t xml:space="preserve"> test.</w:t>
      </w:r>
    </w:p>
    <w:p w:rsidR="00807721" w:rsidRDefault="00807721">
      <w:r>
        <w:t>We use the DFE gel file to check the JESD status, noting that JESD Sync is bypassed.</w:t>
      </w:r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C66xx_1: GEL Output: ==============</w:t>
      </w:r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 xml:space="preserve">C66xx_1: GEL Output: </w:t>
      </w:r>
      <w:proofErr w:type="spellStart"/>
      <w:r>
        <w:rPr>
          <w:rFonts w:ascii="Consolas" w:hAnsi="Consolas" w:cs="Consolas"/>
          <w:color w:val="000000"/>
          <w:sz w:val="20"/>
          <w:szCs w:val="20"/>
        </w:rPr>
        <w:t>JESD_Check_All</w:t>
      </w:r>
      <w:proofErr w:type="spellEnd"/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C66xx_1: GEL Output: ==============</w:t>
      </w:r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C66xx_1: GEL Output: JESDTX Lane 0 enabled, assigned to TX Link 0</w:t>
      </w:r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C66xx_1: GEL Output: JESDTX Lane 1 enabled, assigned to TX Link 0</w:t>
      </w:r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C66xx_1: GEL Output: JESDRX Lane 0 enabled, assigned to RX Link 0</w:t>
      </w:r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C66xx_1: GEL Output: JESDRX Lane 1 enabled, assigned to RX Link 0</w:t>
      </w:r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C66xx_1: GEL Output: JESDTX has no errors.</w:t>
      </w:r>
    </w:p>
    <w:p w:rsidR="00807721" w:rsidRDefault="00807721" w:rsidP="00807721">
      <w:pPr>
        <w:autoSpaceDE w:val="0"/>
        <w:autoSpaceDN w:val="0"/>
        <w:adjustRightInd w:val="0"/>
        <w:spacing w:after="0" w:line="240" w:lineRule="auto"/>
        <w:rPr>
          <w:rFonts w:ascii="Consolas" w:hAnsi="Consolas" w:cs="Consolas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C66xx_1: GEL Output: JESDRX has no errors.</w:t>
      </w:r>
    </w:p>
    <w:p w:rsidR="00807721" w:rsidRDefault="00807721" w:rsidP="00807721">
      <w:pPr>
        <w:rPr>
          <w:rFonts w:ascii="Consolas" w:hAnsi="Consolas" w:cs="Consolas"/>
          <w:color w:val="000000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 xml:space="preserve">C66xx_1: GEL Output: INFO: JESDRX Link 0 has a </w:t>
      </w:r>
      <w:proofErr w:type="spellStart"/>
      <w:r>
        <w:rPr>
          <w:rFonts w:ascii="Consolas" w:hAnsi="Consolas" w:cs="Consolas"/>
          <w:color w:val="000000"/>
          <w:sz w:val="20"/>
          <w:szCs w:val="20"/>
        </w:rPr>
        <w:t>skew</w:t>
      </w:r>
      <w:proofErr w:type="spellEnd"/>
      <w:r>
        <w:rPr>
          <w:rFonts w:ascii="Consolas" w:hAnsi="Consolas" w:cs="Consolas"/>
          <w:color w:val="000000"/>
          <w:sz w:val="20"/>
          <w:szCs w:val="20"/>
        </w:rPr>
        <w:t xml:space="preserve"> of 0 between the earliest and latest lanes.</w:t>
      </w:r>
    </w:p>
    <w:p w:rsidR="00807721" w:rsidRDefault="00807721" w:rsidP="00807721">
      <w:pPr>
        <w:rPr>
          <w:rFonts w:ascii="Consolas" w:hAnsi="Consolas" w:cs="Consolas"/>
          <w:color w:val="000000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 xml:space="preserve">We can check that the JESD </w:t>
      </w:r>
      <w:proofErr w:type="spellStart"/>
      <w:r>
        <w:rPr>
          <w:rFonts w:ascii="Consolas" w:hAnsi="Consolas" w:cs="Consolas"/>
          <w:color w:val="000000"/>
          <w:sz w:val="20"/>
          <w:szCs w:val="20"/>
        </w:rPr>
        <w:t>Tx</w:t>
      </w:r>
      <w:proofErr w:type="spellEnd"/>
      <w:r>
        <w:rPr>
          <w:rFonts w:ascii="Consolas" w:hAnsi="Consolas" w:cs="Consolas"/>
          <w:color w:val="000000"/>
          <w:sz w:val="20"/>
          <w:szCs w:val="20"/>
        </w:rPr>
        <w:t xml:space="preserve"> is connected to JESD Rx0 and JESD </w:t>
      </w:r>
      <w:proofErr w:type="spellStart"/>
      <w:r>
        <w:rPr>
          <w:rFonts w:ascii="Consolas" w:hAnsi="Consolas" w:cs="Consolas"/>
          <w:color w:val="000000"/>
          <w:sz w:val="20"/>
          <w:szCs w:val="20"/>
        </w:rPr>
        <w:t>FdbkA</w:t>
      </w:r>
      <w:proofErr w:type="spellEnd"/>
      <w:r>
        <w:rPr>
          <w:rFonts w:ascii="Consolas" w:hAnsi="Consolas" w:cs="Consolas"/>
          <w:color w:val="000000"/>
          <w:sz w:val="20"/>
          <w:szCs w:val="20"/>
        </w:rPr>
        <w:t xml:space="preserve"> through the test bus connections.</w:t>
      </w:r>
    </w:p>
    <w:p w:rsidR="009024FD" w:rsidRDefault="00E73CBA" w:rsidP="00807721">
      <w:pPr>
        <w:rPr>
          <w:rFonts w:ascii="Consolas" w:hAnsi="Consolas" w:cs="Consolas"/>
          <w:color w:val="000000"/>
          <w:sz w:val="20"/>
          <w:szCs w:val="20"/>
        </w:rPr>
      </w:pPr>
      <w:r>
        <w:rPr>
          <w:rFonts w:ascii="Consolas" w:hAnsi="Consolas" w:cs="Consolas"/>
          <w:color w:val="000000"/>
          <w:sz w:val="20"/>
          <w:szCs w:val="20"/>
        </w:rPr>
        <w:t>Test Bus JESD Tx0 map (this can be 1 or 2 streams interleaved this is 1 stream/antenna)</w:t>
      </w:r>
      <w:r w:rsidR="00C41832">
        <w:rPr>
          <w:rFonts w:ascii="Consolas" w:hAnsi="Consolas" w:cs="Consolas"/>
          <w:color w:val="000000"/>
          <w:sz w:val="20"/>
          <w:szCs w:val="20"/>
        </w:rPr>
        <w:t xml:space="preserve">, note the </w:t>
      </w:r>
      <w:proofErr w:type="spellStart"/>
      <w:proofErr w:type="gramStart"/>
      <w:r w:rsidR="00C41832">
        <w:rPr>
          <w:rFonts w:ascii="Consolas" w:hAnsi="Consolas" w:cs="Consolas"/>
          <w:color w:val="000000"/>
          <w:sz w:val="20"/>
          <w:szCs w:val="20"/>
        </w:rPr>
        <w:t>Tx</w:t>
      </w:r>
      <w:proofErr w:type="spellEnd"/>
      <w:proofErr w:type="gramEnd"/>
      <w:r w:rsidR="00C41832">
        <w:rPr>
          <w:rFonts w:ascii="Consolas" w:hAnsi="Consolas" w:cs="Consolas"/>
          <w:color w:val="000000"/>
          <w:sz w:val="20"/>
          <w:szCs w:val="20"/>
        </w:rPr>
        <w:t xml:space="preserve"> resample images.</w:t>
      </w:r>
      <w:r w:rsidR="009024FD">
        <w:rPr>
          <w:rFonts w:ascii="Consolas" w:hAnsi="Consolas" w:cs="Consolas"/>
          <w:color w:val="000000"/>
          <w:sz w:val="20"/>
          <w:szCs w:val="20"/>
        </w:rPr>
        <w:t xml:space="preserve">  This may change the configuration, to </w:t>
      </w:r>
      <w:r w:rsidR="009024FD">
        <w:rPr>
          <w:rFonts w:ascii="Consolas" w:hAnsi="Consolas" w:cs="Consolas"/>
          <w:color w:val="000000"/>
          <w:sz w:val="20"/>
          <w:szCs w:val="20"/>
        </w:rPr>
        <w:lastRenderedPageBreak/>
        <w:t xml:space="preserve">use a higher DPD rate, to not run into the 40% bandwidth of the </w:t>
      </w:r>
      <w:proofErr w:type="spellStart"/>
      <w:r w:rsidR="009024FD">
        <w:rPr>
          <w:rFonts w:ascii="Consolas" w:hAnsi="Consolas" w:cs="Consolas"/>
          <w:color w:val="000000"/>
          <w:sz w:val="20"/>
          <w:szCs w:val="20"/>
        </w:rPr>
        <w:t>resamplers</w:t>
      </w:r>
      <w:proofErr w:type="spellEnd"/>
      <w:r w:rsidR="009024FD">
        <w:rPr>
          <w:rFonts w:ascii="Consolas" w:hAnsi="Consolas" w:cs="Consolas"/>
          <w:color w:val="000000"/>
          <w:sz w:val="20"/>
          <w:szCs w:val="20"/>
        </w:rPr>
        <w:t xml:space="preserve">.  Currently we resample 2/1. </w:t>
      </w:r>
      <w:proofErr w:type="gramStart"/>
      <w:r w:rsidR="009024FD">
        <w:rPr>
          <w:rFonts w:ascii="Consolas" w:hAnsi="Consolas" w:cs="Consolas"/>
          <w:color w:val="000000"/>
          <w:sz w:val="20"/>
          <w:szCs w:val="20"/>
        </w:rPr>
        <w:t>Dec2, 245.76in 245.76 out.</w:t>
      </w:r>
      <w:proofErr w:type="gramEnd"/>
    </w:p>
    <w:p w:rsidR="00E73CBA" w:rsidRDefault="00C41832" w:rsidP="00807721">
      <w:r>
        <w:rPr>
          <w:noProof/>
        </w:rPr>
        <w:drawing>
          <wp:inline distT="0" distB="0" distL="0" distR="0" wp14:anchorId="2340A324" wp14:editId="285DD295">
            <wp:extent cx="5466667" cy="4857143"/>
            <wp:effectExtent l="0" t="0" r="127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66667" cy="48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3CBA" w:rsidRDefault="00E73CBA" w:rsidP="00807721">
      <w:r>
        <w:lastRenderedPageBreak/>
        <w:t xml:space="preserve">Test Bus JESD Rx map (interleaved 1-2-4, however this is 1 stream/antenna) – should look just like JESD </w:t>
      </w:r>
      <w:proofErr w:type="spellStart"/>
      <w:r>
        <w:t>Tx</w:t>
      </w:r>
      <w:proofErr w:type="spellEnd"/>
      <w:r>
        <w:t xml:space="preserve"> because this is still a digital loopback.</w:t>
      </w:r>
      <w:r w:rsidR="00C41832">
        <w:rPr>
          <w:noProof/>
        </w:rPr>
        <w:drawing>
          <wp:inline distT="0" distB="0" distL="0" distR="0" wp14:anchorId="1159F295" wp14:editId="40C8C69E">
            <wp:extent cx="5461000" cy="3708400"/>
            <wp:effectExtent l="0" t="0" r="6350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57143" cy="3705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832" w:rsidRDefault="00C41832" w:rsidP="00807721">
      <w:proofErr w:type="spellStart"/>
      <w:r>
        <w:t>FdbkA</w:t>
      </w:r>
      <w:proofErr w:type="spellEnd"/>
      <w:r>
        <w:t xml:space="preserve"> test bus</w:t>
      </w:r>
      <w:r>
        <w:rPr>
          <w:noProof/>
        </w:rPr>
        <w:drawing>
          <wp:inline distT="0" distB="0" distL="0" distR="0" wp14:anchorId="1011FA40" wp14:editId="2B5178B8">
            <wp:extent cx="5501858" cy="3530600"/>
            <wp:effectExtent l="0" t="0" r="381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04762" cy="3532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832" w:rsidRDefault="00C41832" w:rsidP="00807721"/>
    <w:p w:rsidR="00C41832" w:rsidRDefault="00C41832" w:rsidP="00807721">
      <w:r>
        <w:t xml:space="preserve">The Rx </w:t>
      </w:r>
      <w:proofErr w:type="gramStart"/>
      <w:r>
        <w:t>block</w:t>
      </w:r>
      <w:proofErr w:type="gramEnd"/>
      <w:r>
        <w:t xml:space="preserve"> </w:t>
      </w:r>
      <w:proofErr w:type="spellStart"/>
      <w:r>
        <w:t>downconverts</w:t>
      </w:r>
      <w:proofErr w:type="spellEnd"/>
      <w:r>
        <w:t xml:space="preserve"> the lower carrier, the Feedback </w:t>
      </w:r>
      <w:proofErr w:type="spellStart"/>
      <w:r>
        <w:t>downconverts</w:t>
      </w:r>
      <w:proofErr w:type="spellEnd"/>
      <w:r>
        <w:t xml:space="preserve"> the upper carrier.  This is done to provide 2 wideband Rx paths to the Rx DDUC (channel/antenna container/carrier) processing.</w:t>
      </w:r>
    </w:p>
    <w:p w:rsidR="009024FD" w:rsidRDefault="00C41832" w:rsidP="00807721">
      <w:r>
        <w:t>The BBRx0 output should be the lower 2 tone signal.</w:t>
      </w:r>
      <w:r w:rsidR="009024FD" w:rsidRPr="009024FD">
        <w:rPr>
          <w:noProof/>
        </w:rPr>
        <w:t xml:space="preserve"> </w:t>
      </w:r>
      <w:r w:rsidR="009024FD">
        <w:rPr>
          <w:noProof/>
        </w:rPr>
        <w:drawing>
          <wp:inline distT="0" distB="0" distL="0" distR="0" wp14:anchorId="0472E678" wp14:editId="798125F4">
            <wp:extent cx="5943600" cy="2757805"/>
            <wp:effectExtent l="0" t="0" r="0" b="444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57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24FD" w:rsidRDefault="009024FD" w:rsidP="00807721">
      <w:r>
        <w:t>The BBRx1 output should be the upper 2 tone signal.</w:t>
      </w:r>
    </w:p>
    <w:p w:rsidR="00E73CBA" w:rsidRDefault="009024FD" w:rsidP="00807721">
      <w:r>
        <w:rPr>
          <w:noProof/>
        </w:rPr>
        <w:drawing>
          <wp:inline distT="0" distB="0" distL="0" distR="0" wp14:anchorId="71A11B52" wp14:editId="45830443">
            <wp:extent cx="5943600" cy="2778760"/>
            <wp:effectExtent l="0" t="0" r="0" b="254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8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73CD8" w:rsidRDefault="00A73CD8"/>
    <w:p w:rsidR="00A73CD8" w:rsidRDefault="00A73CD8"/>
    <w:p w:rsidR="00FE14CB" w:rsidRDefault="00FE14CB"/>
    <w:sectPr w:rsidR="00FE14C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A787BA3"/>
    <w:multiLevelType w:val="hybridMultilevel"/>
    <w:tmpl w:val="62FE36C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75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F7ED6"/>
    <w:rsid w:val="000F7ED6"/>
    <w:rsid w:val="001437B2"/>
    <w:rsid w:val="00807721"/>
    <w:rsid w:val="009024FD"/>
    <w:rsid w:val="00993031"/>
    <w:rsid w:val="00A3359C"/>
    <w:rsid w:val="00A73CD8"/>
    <w:rsid w:val="00A80AAB"/>
    <w:rsid w:val="00AB5168"/>
    <w:rsid w:val="00C03E4B"/>
    <w:rsid w:val="00C41832"/>
    <w:rsid w:val="00DC575A"/>
    <w:rsid w:val="00E73CBA"/>
    <w:rsid w:val="00F53525"/>
    <w:rsid w:val="00F91BEB"/>
    <w:rsid w:val="00FE14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C57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575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9303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C57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575A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9303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9</Pages>
  <Words>722</Words>
  <Characters>4122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Texas Instruments Incorporated</Company>
  <LinksUpToDate>false</LinksUpToDate>
  <CharactersWithSpaces>4835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Quintal, Joe</dc:creator>
  <cp:keywords/>
  <dc:description/>
  <cp:lastModifiedBy>Quintal, Joe</cp:lastModifiedBy>
  <cp:revision>5</cp:revision>
  <dcterms:created xsi:type="dcterms:W3CDTF">2015-03-03T22:49:00Z</dcterms:created>
  <dcterms:modified xsi:type="dcterms:W3CDTF">2015-03-04T00:53:00Z</dcterms:modified>
</cp:coreProperties>
</file>