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/ #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ethtool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eth1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Settings for eth1: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Supported ports: </w:t>
      </w:r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[ TP</w:t>
      </w:r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MII ]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Supported link modes:   10baseT/Half 10baseT/Full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100baseT/Half 100baseT/Full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1000baseT/Full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Supported pause frame use: Symmetric Receive-only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Supports auto-negotiation: Yes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Advertised link modes:  10baseT/Half 10baseT/Full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100baseT/Half 100baseT/Full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1000baseT/Full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Advertised pause frame use: No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Advertised auto-negotiation: Yes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Link partner advertised link modes:  10baseT/Half 10baseT/Full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             100baseT/Half 100baseT/Full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                                     1000baseT/Full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Link partner advertised pause frame use: Symmetric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Link partner advertised auto-negotiation: Yes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Speed: 1000Mb/s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Duplex: Full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Port: MII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PHYAD: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Transceiver: internal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Auto-negotiation: on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Supports Wake-on: d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Wake-on: d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Current message level: 0x00000000 (0)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   Link detected: yes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/ #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ethtool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-S eth1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NIC statistics: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Good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Broadcast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Multicast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FF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Pause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FF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FF0000"/>
          <w:kern w:val="0"/>
          <w:sz w:val="20"/>
          <w:szCs w:val="20"/>
        </w:rPr>
        <w:t xml:space="preserve">     Rx CRC Errors: 177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FF0000"/>
          <w:kern w:val="0"/>
          <w:sz w:val="20"/>
          <w:szCs w:val="20"/>
        </w:rPr>
        <w:t xml:space="preserve">     Rx Align/Code Errors: 2526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Oversize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Jabbers: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Undersize (Short) Rx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Fragments: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Octets: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Good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48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Broadcast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Multicast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48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Pause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Deferred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Collisions: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Single Collision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Multiple Collision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Excessive Collisions: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Late Collisions: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Underrun: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Carrier Sense Errors: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Octets: 11540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64 Octet Frames: 112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65-127 Octet Frames: 2046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128-255 Octet Frames: 317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lastRenderedPageBreak/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256-511 Octet Frames: 236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512-1023 Octet Frames: 40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+ </w:t>
      </w:r>
      <w:proofErr w:type="spellStart"/>
      <w:proofErr w:type="gram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proofErr w:type="gram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1024-Up Octet Frames: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Net Octets: 334149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Start of Frame Overruns: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Middle of Frame Overruns: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Overruns: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head_enqueue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1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tail_enqueue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127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pad_enqueue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misqueued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desc_alloc_fail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pad_alloc_fail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runt_receive_buf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runt_transmit_bu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empty_dequeue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busy_dequeue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good_dequeue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Rx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teardown_dequeue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head_enqueue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48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tail_enqueue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pad_enqueue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misqueued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desc_alloc_fail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pad_alloc_fail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runt_receive_buf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runt_transmit_bu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2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empty_dequeue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48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busy_dequeue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good_dequeue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48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requeue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   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Tx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DMA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chan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 xml:space="preserve"> 0: </w:t>
      </w:r>
      <w:proofErr w:type="spellStart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teardown_dequeue</w:t>
      </w:r>
      <w:proofErr w:type="spellEnd"/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: 0</w:t>
      </w:r>
    </w:p>
    <w:p w:rsidR="003A042C" w:rsidRDefault="003A042C" w:rsidP="003A042C">
      <w:pPr>
        <w:autoSpaceDE w:val="0"/>
        <w:autoSpaceDN w:val="0"/>
        <w:adjustRightInd w:val="0"/>
        <w:ind w:left="30"/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</w:pPr>
      <w:r>
        <w:rPr>
          <w:rFonts w:ascii="Microsoft Sans Serif" w:eastAsia="細明體" w:hAnsi="Microsoft Sans Serif" w:cs="Microsoft Sans Serif"/>
          <w:color w:val="000000"/>
          <w:kern w:val="0"/>
          <w:sz w:val="20"/>
          <w:szCs w:val="20"/>
        </w:rPr>
        <w:t>/ #</w:t>
      </w:r>
    </w:p>
    <w:p w:rsidR="00382E1C" w:rsidRDefault="00382E1C">
      <w:bookmarkStart w:id="0" w:name="_GoBack"/>
      <w:bookmarkEnd w:id="0"/>
    </w:p>
    <w:sectPr w:rsidR="00382E1C" w:rsidSect="001614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C3"/>
    <w:rsid w:val="00382E1C"/>
    <w:rsid w:val="003A042C"/>
    <w:rsid w:val="003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2020-07-23T02:18:00Z</dcterms:created>
  <dcterms:modified xsi:type="dcterms:W3CDTF">2020-07-23T02:28:00Z</dcterms:modified>
</cp:coreProperties>
</file>