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8D7" w:rsidRDefault="007E08D7">
      <w:r>
        <w:t>The goal is to merge two AM437x RTOS examples into one:</w:t>
      </w:r>
    </w:p>
    <w:p w:rsidR="007E08D7" w:rsidRDefault="007E08D7" w:rsidP="007E08D7">
      <w:pPr>
        <w:pStyle w:val="ListParagraph"/>
        <w:numPr>
          <w:ilvl w:val="0"/>
          <w:numId w:val="1"/>
        </w:numPr>
      </w:pPr>
      <w:r w:rsidRPr="007E08D7">
        <w:t>MCSPI_BasicExample_idkAM437x_armTestProject</w:t>
      </w:r>
    </w:p>
    <w:p w:rsidR="007E08D7" w:rsidRDefault="007E08D7" w:rsidP="007E08D7">
      <w:pPr>
        <w:pStyle w:val="ListParagraph"/>
        <w:numPr>
          <w:ilvl w:val="0"/>
          <w:numId w:val="1"/>
        </w:numPr>
      </w:pPr>
      <w:r w:rsidRPr="007E08D7">
        <w:t>NIMU_ICSS_BasicExample_idkAM437x_wSoCLib_armExampleproject</w:t>
      </w:r>
    </w:p>
    <w:p w:rsidR="007E08D7" w:rsidRDefault="007E08D7">
      <w:r>
        <w:t xml:space="preserve">The merged CCS project is called:  </w:t>
      </w:r>
      <w:r w:rsidRPr="007E08D7">
        <w:t>merge_NIMU_ICSS_MCSPI_BasicExample_idkAM437x_wSoCLib_armExampleproject</w:t>
      </w:r>
      <w:r>
        <w:t xml:space="preserve">. The test was done using AM437x IDK EVM, CCS 6.1.3 with </w:t>
      </w:r>
      <w:r w:rsidRPr="007E08D7">
        <w:t>pdk_am437x_1_0_4</w:t>
      </w:r>
      <w:r>
        <w:t xml:space="preserve"> packages.</w:t>
      </w:r>
    </w:p>
    <w:p w:rsidR="007E08D7" w:rsidRDefault="007E08D7">
      <w:r>
        <w:t xml:space="preserve">The CCS project is placed under: </w:t>
      </w:r>
      <w:r w:rsidRPr="007E08D7">
        <w:t>pdk_am437x_1_0_4\packages\</w:t>
      </w:r>
      <w:proofErr w:type="spellStart"/>
      <w:r w:rsidRPr="007E08D7">
        <w:t>MyExampleProjects</w:t>
      </w:r>
      <w:proofErr w:type="spellEnd"/>
    </w:p>
    <w:p w:rsidR="007E08D7" w:rsidRDefault="007E08D7">
      <w:r>
        <w:t xml:space="preserve">All the source codes are placed under: </w:t>
      </w:r>
      <w:r w:rsidRPr="007E08D7">
        <w:t>pdk_am437x_1_0_4\packages\</w:t>
      </w:r>
      <w:proofErr w:type="spellStart"/>
      <w:r w:rsidRPr="007E08D7">
        <w:t>ti</w:t>
      </w:r>
      <w:proofErr w:type="spellEnd"/>
      <w:r w:rsidRPr="007E08D7">
        <w:t>\merge</w:t>
      </w:r>
      <w:r>
        <w:t xml:space="preserve">. You can import the CCS project to build. If you place the files under different location, you may need to fix the link when import the CCS project. Compared to the two separate original projects, the changed files are:  </w:t>
      </w:r>
      <w:r w:rsidRPr="007E08D7">
        <w:t>main_a9.c</w:t>
      </w:r>
      <w:r>
        <w:t xml:space="preserve">, </w:t>
      </w:r>
      <w:proofErr w:type="spellStart"/>
      <w:r w:rsidRPr="007E08D7">
        <w:t>main_mcspi_test.c</w:t>
      </w:r>
      <w:proofErr w:type="spellEnd"/>
      <w:r>
        <w:t xml:space="preserve"> and </w:t>
      </w:r>
      <w:r w:rsidRPr="007E08D7">
        <w:t>am437x_app_idk_wSoCLib.cfg</w:t>
      </w:r>
    </w:p>
    <w:p w:rsidR="00842695" w:rsidRDefault="00842695">
      <w:r>
        <w:t>Test results:</w:t>
      </w:r>
    </w:p>
    <w:p w:rsidR="00CD1E5D" w:rsidRDefault="00CD1E5D">
      <w:r>
        <w:t>CCS CIO console:</w:t>
      </w:r>
    </w:p>
    <w:p w:rsidR="00CD1E5D" w:rsidRDefault="00CD1E5D">
      <w:r>
        <w:rPr>
          <w:noProof/>
        </w:rPr>
        <w:drawing>
          <wp:inline distT="0" distB="0" distL="0" distR="0" wp14:anchorId="4043CD97" wp14:editId="30DB8F6D">
            <wp:extent cx="3657600" cy="1021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657600" cy="1021080"/>
                    </a:xfrm>
                    <a:prstGeom prst="rect">
                      <a:avLst/>
                    </a:prstGeom>
                  </pic:spPr>
                </pic:pic>
              </a:graphicData>
            </a:graphic>
          </wp:inline>
        </w:drawing>
      </w:r>
    </w:p>
    <w:p w:rsidR="00CD1E5D" w:rsidRDefault="00CD1E5D" w:rsidP="00CD1E5D">
      <w:r>
        <w:t xml:space="preserve">Ping from PC: </w:t>
      </w:r>
      <w:r>
        <w:t>PRUETH1 (192.168.1.4) with an Ethernet cable to PC</w:t>
      </w:r>
    </w:p>
    <w:p w:rsidR="00842695" w:rsidRDefault="00842695">
      <w:bookmarkStart w:id="0" w:name="_GoBack"/>
      <w:bookmarkEnd w:id="0"/>
      <w:r>
        <w:rPr>
          <w:noProof/>
        </w:rPr>
        <w:drawing>
          <wp:inline distT="0" distB="0" distL="0" distR="0" wp14:anchorId="09A1ABA1" wp14:editId="1A42016E">
            <wp:extent cx="3947160" cy="1150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947160" cy="1150620"/>
                    </a:xfrm>
                    <a:prstGeom prst="rect">
                      <a:avLst/>
                    </a:prstGeom>
                  </pic:spPr>
                </pic:pic>
              </a:graphicData>
            </a:graphic>
          </wp:inline>
        </w:drawing>
      </w:r>
    </w:p>
    <w:p w:rsidR="00842695" w:rsidRDefault="00842695">
      <w:r>
        <w:t>MCSPI (from UART):</w:t>
      </w:r>
    </w:p>
    <w:p w:rsidR="00842695" w:rsidRDefault="00842695">
      <w:r>
        <w:rPr>
          <w:noProof/>
        </w:rPr>
        <w:drawing>
          <wp:inline distT="0" distB="0" distL="0" distR="0" wp14:anchorId="675E8C65" wp14:editId="09E66191">
            <wp:extent cx="3215640" cy="4419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15640" cy="441960"/>
                    </a:xfrm>
                    <a:prstGeom prst="rect">
                      <a:avLst/>
                    </a:prstGeom>
                  </pic:spPr>
                </pic:pic>
              </a:graphicData>
            </a:graphic>
          </wp:inline>
        </w:drawing>
      </w:r>
    </w:p>
    <w:p w:rsidR="007E08D7" w:rsidRDefault="007E08D7"/>
    <w:sectPr w:rsidR="007E0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709E1"/>
    <w:multiLevelType w:val="hybridMultilevel"/>
    <w:tmpl w:val="6728C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D7"/>
    <w:rsid w:val="006A69D9"/>
    <w:rsid w:val="007E08D7"/>
    <w:rsid w:val="00842695"/>
    <w:rsid w:val="00CD1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8D7"/>
    <w:pPr>
      <w:ind w:left="720"/>
      <w:contextualSpacing/>
    </w:pPr>
  </w:style>
  <w:style w:type="paragraph" w:styleId="BalloonText">
    <w:name w:val="Balloon Text"/>
    <w:basedOn w:val="Normal"/>
    <w:link w:val="BalloonTextChar"/>
    <w:uiPriority w:val="99"/>
    <w:semiHidden/>
    <w:unhideWhenUsed/>
    <w:rsid w:val="008426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6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8D7"/>
    <w:pPr>
      <w:ind w:left="720"/>
      <w:contextualSpacing/>
    </w:pPr>
  </w:style>
  <w:style w:type="paragraph" w:styleId="BalloonText">
    <w:name w:val="Balloon Text"/>
    <w:basedOn w:val="Normal"/>
    <w:link w:val="BalloonTextChar"/>
    <w:uiPriority w:val="99"/>
    <w:semiHidden/>
    <w:unhideWhenUsed/>
    <w:rsid w:val="008426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6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Texas Instruments Incorporated</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Ding, Eric</dc:creator>
  <cp:lastModifiedBy>Ding, Eric</cp:lastModifiedBy>
  <cp:revision>3</cp:revision>
  <dcterms:created xsi:type="dcterms:W3CDTF">2017-01-06T15:43:00Z</dcterms:created>
  <dcterms:modified xsi:type="dcterms:W3CDTF">2017-01-06T16:03:00Z</dcterms:modified>
</cp:coreProperties>
</file>