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422" w:rsidRDefault="00DA0422">
      <w:pPr>
        <w:rPr>
          <w:rFonts w:hint="eastAsia"/>
          <w:color w:val="auto"/>
        </w:rPr>
      </w:pPr>
      <w:bookmarkStart w:id="0" w:name="_GoBack"/>
      <w:r w:rsidRPr="00DA0422">
        <w:rPr>
          <w:color w:val="auto"/>
        </w:rPr>
        <w:t>I'm using the TMS570</w:t>
      </w:r>
      <w:r w:rsidRPr="00DA0422">
        <w:rPr>
          <w:rFonts w:hint="eastAsia"/>
          <w:color w:val="auto"/>
        </w:rPr>
        <w:t>LS0432</w:t>
      </w:r>
      <w:r w:rsidRPr="00DA0422">
        <w:rPr>
          <w:color w:val="auto"/>
        </w:rPr>
        <w:t xml:space="preserve"> and EM1402 for the battery active balancing</w:t>
      </w:r>
      <w:r>
        <w:rPr>
          <w:rFonts w:hint="eastAsia"/>
          <w:color w:val="auto"/>
        </w:rPr>
        <w:t>.</w:t>
      </w:r>
      <w:r w:rsidRPr="00DA0422">
        <w:rPr>
          <w:color w:val="auto"/>
        </w:rPr>
        <w:t> </w:t>
      </w:r>
      <w:r w:rsidRPr="00DA0422">
        <w:rPr>
          <w:color w:val="auto"/>
        </w:rPr>
        <w:t xml:space="preserve">I've connected </w:t>
      </w:r>
      <w:r>
        <w:rPr>
          <w:rFonts w:hint="eastAsia"/>
          <w:color w:val="auto"/>
        </w:rPr>
        <w:t>16</w:t>
      </w:r>
      <w:r w:rsidRPr="00DA0422">
        <w:rPr>
          <w:color w:val="auto"/>
        </w:rPr>
        <w:t xml:space="preserve"> Cells to the cell channels on the evaluation board.</w:t>
      </w:r>
    </w:p>
    <w:p w:rsidR="00DA0422" w:rsidRDefault="00DA0422">
      <w:pPr>
        <w:rPr>
          <w:rFonts w:hint="eastAsia"/>
          <w:color w:val="auto"/>
        </w:rPr>
      </w:pPr>
    </w:p>
    <w:p w:rsidR="00F4465F" w:rsidRDefault="00F4465F">
      <w:pPr>
        <w:rPr>
          <w:rFonts w:hint="eastAsia"/>
          <w:color w:val="auto"/>
        </w:rPr>
      </w:pPr>
      <w:r>
        <w:rPr>
          <w:rFonts w:hint="eastAsia"/>
          <w:color w:val="auto"/>
        </w:rPr>
        <w:t>The</w:t>
      </w:r>
      <w:r w:rsidR="00DA0422">
        <w:rPr>
          <w:rFonts w:hint="eastAsia"/>
          <w:color w:val="auto"/>
        </w:rPr>
        <w:t xml:space="preserve"> </w:t>
      </w:r>
      <w:r w:rsidR="00F46D20">
        <w:rPr>
          <w:rFonts w:hint="eastAsia"/>
          <w:color w:val="auto"/>
        </w:rPr>
        <w:t>l</w:t>
      </w:r>
      <w:r w:rsidR="00F46D20">
        <w:rPr>
          <w:color w:val="auto"/>
        </w:rPr>
        <w:t>au</w:t>
      </w:r>
      <w:r w:rsidR="00F46D20">
        <w:rPr>
          <w:rFonts w:hint="eastAsia"/>
          <w:color w:val="auto"/>
        </w:rPr>
        <w:t>n</w:t>
      </w:r>
      <w:r w:rsidR="00F46D20">
        <w:rPr>
          <w:color w:val="auto"/>
        </w:rPr>
        <w:t>chpad</w:t>
      </w:r>
      <w:r w:rsidR="00DA0422">
        <w:rPr>
          <w:rFonts w:hint="eastAsia"/>
          <w:color w:val="auto"/>
        </w:rPr>
        <w:t xml:space="preserve"> and the</w:t>
      </w:r>
      <w:r>
        <w:rPr>
          <w:rFonts w:hint="eastAsia"/>
          <w:color w:val="auto"/>
        </w:rPr>
        <w:t xml:space="preserve"> </w:t>
      </w:r>
      <w:r w:rsidR="00DA0422">
        <w:rPr>
          <w:rFonts w:hint="eastAsia"/>
          <w:color w:val="auto"/>
        </w:rPr>
        <w:t xml:space="preserve">1402EVM </w:t>
      </w:r>
      <w:r>
        <w:rPr>
          <w:rFonts w:hint="eastAsia"/>
          <w:color w:val="auto"/>
        </w:rPr>
        <w:t>are connected via UART, I have some problems about the communication.</w:t>
      </w:r>
    </w:p>
    <w:p w:rsidR="00F4465F" w:rsidRDefault="00F4465F">
      <w:pPr>
        <w:rPr>
          <w:rFonts w:hint="eastAsia"/>
          <w:color w:val="auto"/>
        </w:rPr>
      </w:pPr>
    </w:p>
    <w:p w:rsidR="00DA0422" w:rsidRDefault="00F46D20" w:rsidP="009462A3">
      <w:pPr>
        <w:pStyle w:val="a4"/>
        <w:numPr>
          <w:ilvl w:val="0"/>
          <w:numId w:val="1"/>
        </w:numPr>
        <w:ind w:firstLineChars="0"/>
        <w:rPr>
          <w:rFonts w:hint="eastAsia"/>
          <w:color w:val="auto"/>
        </w:rPr>
      </w:pPr>
      <w:r w:rsidRPr="00DA0422">
        <w:rPr>
          <w:color w:val="auto"/>
        </w:rPr>
        <w:t>When I connect EM1402 directly to PC, the GUI is able to open, and the TX and RX on the EM1402 board ha</w:t>
      </w:r>
      <w:r>
        <w:rPr>
          <w:rFonts w:hint="eastAsia"/>
          <w:color w:val="auto"/>
        </w:rPr>
        <w:t>ve</w:t>
      </w:r>
      <w:r w:rsidRPr="00DA0422">
        <w:rPr>
          <w:color w:val="auto"/>
        </w:rPr>
        <w:t xml:space="preserve"> signals.</w:t>
      </w:r>
    </w:p>
    <w:p w:rsidR="00DA0422" w:rsidRDefault="00DA0422" w:rsidP="00DA0422">
      <w:pPr>
        <w:pStyle w:val="a4"/>
        <w:ind w:left="360" w:firstLineChars="0" w:firstLine="0"/>
        <w:rPr>
          <w:rFonts w:hint="eastAsia"/>
          <w:color w:val="auto"/>
        </w:rPr>
      </w:pPr>
      <w:r w:rsidRPr="00DA0422">
        <w:rPr>
          <w:color w:val="auto"/>
        </w:rPr>
        <w:t>Then I connected EM1402 to TMS570 board, and run the example code on code composer studio, the program is able to run, but the program does not receive any signal from the board</w:t>
      </w:r>
      <w:r w:rsidR="00E31CC1">
        <w:rPr>
          <w:rFonts w:hint="eastAsia"/>
          <w:color w:val="auto"/>
        </w:rPr>
        <w:t>.</w:t>
      </w:r>
    </w:p>
    <w:p w:rsidR="00DA0422" w:rsidRDefault="00DA0422" w:rsidP="00DA0422">
      <w:pPr>
        <w:pStyle w:val="a4"/>
        <w:ind w:left="360" w:firstLineChars="0" w:firstLine="0"/>
        <w:rPr>
          <w:rFonts w:hint="eastAsia"/>
          <w:color w:val="auto"/>
        </w:rPr>
      </w:pPr>
    </w:p>
    <w:p w:rsidR="00F4465F" w:rsidRPr="00DA0422" w:rsidRDefault="00F4465F" w:rsidP="00DA0422">
      <w:pPr>
        <w:pStyle w:val="a4"/>
        <w:numPr>
          <w:ilvl w:val="0"/>
          <w:numId w:val="1"/>
        </w:numPr>
        <w:ind w:firstLineChars="0"/>
        <w:rPr>
          <w:rFonts w:hint="eastAsia"/>
          <w:color w:val="auto"/>
        </w:rPr>
      </w:pPr>
      <w:r w:rsidRPr="00DA0422">
        <w:rPr>
          <w:rFonts w:hint="eastAsia"/>
          <w:color w:val="auto"/>
        </w:rPr>
        <w:t xml:space="preserve">I downloaded the </w:t>
      </w:r>
      <w:r w:rsidR="00DA0422">
        <w:rPr>
          <w:rFonts w:hint="eastAsia"/>
          <w:color w:val="auto"/>
        </w:rPr>
        <w:t>demo</w:t>
      </w:r>
      <w:r w:rsidRPr="00DA0422">
        <w:rPr>
          <w:rFonts w:hint="eastAsia"/>
          <w:color w:val="auto"/>
        </w:rPr>
        <w:t xml:space="preserve"> code </w:t>
      </w:r>
      <w:r w:rsidR="00DA0422" w:rsidRPr="00DA0422">
        <w:rPr>
          <w:color w:val="auto"/>
        </w:rPr>
        <w:t>tms570bms-1.0</w:t>
      </w:r>
      <w:r w:rsidRPr="00DA0422">
        <w:rPr>
          <w:rFonts w:hint="eastAsia"/>
          <w:color w:val="auto"/>
        </w:rPr>
        <w:t xml:space="preserve"> from the w</w:t>
      </w:r>
      <w:r w:rsidR="00DA0422" w:rsidRPr="00DA0422">
        <w:rPr>
          <w:rFonts w:hint="eastAsia"/>
          <w:color w:val="auto"/>
        </w:rPr>
        <w:t>eb</w:t>
      </w:r>
      <w:r w:rsidR="00DA0422">
        <w:rPr>
          <w:rFonts w:hint="eastAsia"/>
          <w:color w:val="auto"/>
        </w:rPr>
        <w:t xml:space="preserve"> </w:t>
      </w:r>
      <w:r w:rsidR="00DA0422" w:rsidRPr="00DA0422">
        <w:rPr>
          <w:rFonts w:hint="eastAsia"/>
          <w:color w:val="auto"/>
        </w:rPr>
        <w:t>. D</w:t>
      </w:r>
      <w:r w:rsidRPr="00DA0422">
        <w:rPr>
          <w:rFonts w:hint="eastAsia"/>
          <w:color w:val="auto"/>
        </w:rPr>
        <w:t>uring the running time, the code would be stuck in the while as shown</w:t>
      </w:r>
      <w:r w:rsidR="00DA0422" w:rsidRPr="00DA0422">
        <w:rPr>
          <w:rFonts w:hint="eastAsia"/>
          <w:color w:val="auto"/>
        </w:rPr>
        <w:t xml:space="preserve"> in </w:t>
      </w:r>
      <w:r w:rsidR="00DA0422" w:rsidRPr="00DA0422">
        <w:rPr>
          <w:rFonts w:hint="eastAsia"/>
          <w:color w:val="auto"/>
        </w:rPr>
        <w:t>the following picture</w:t>
      </w:r>
      <w:r w:rsidRPr="00DA0422">
        <w:rPr>
          <w:rFonts w:hint="eastAsia"/>
          <w:color w:val="auto"/>
        </w:rPr>
        <w:t xml:space="preserve">.  </w:t>
      </w:r>
    </w:p>
    <w:p w:rsidR="00F4465F" w:rsidRDefault="00F4465F">
      <w:pPr>
        <w:rPr>
          <w:rFonts w:hint="eastAsia"/>
          <w:color w:val="auto"/>
        </w:rPr>
      </w:pPr>
      <w:r>
        <w:rPr>
          <w:noProof/>
          <w:color w:val="auto"/>
        </w:rPr>
        <w:drawing>
          <wp:inline distT="0" distB="0" distL="0" distR="0">
            <wp:extent cx="3133725" cy="1466850"/>
            <wp:effectExtent l="0" t="0" r="9525" b="0"/>
            <wp:docPr id="2" name="图片 2" descr="C:\Users\nszm\AppData\Local\Temp\15536691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szm\AppData\Local\Temp\155366917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3725" cy="1466850"/>
                    </a:xfrm>
                    <a:prstGeom prst="rect">
                      <a:avLst/>
                    </a:prstGeom>
                    <a:noFill/>
                    <a:ln>
                      <a:noFill/>
                    </a:ln>
                  </pic:spPr>
                </pic:pic>
              </a:graphicData>
            </a:graphic>
          </wp:inline>
        </w:drawing>
      </w:r>
    </w:p>
    <w:p w:rsidR="00F4465F" w:rsidRDefault="00F4465F">
      <w:pPr>
        <w:rPr>
          <w:rFonts w:hint="eastAsia"/>
          <w:color w:val="auto"/>
        </w:rPr>
      </w:pPr>
    </w:p>
    <w:p w:rsidR="00F4465F" w:rsidRDefault="00F4465F">
      <w:pPr>
        <w:rPr>
          <w:rFonts w:hint="eastAsia"/>
          <w:color w:val="auto"/>
        </w:rPr>
      </w:pPr>
      <w:r>
        <w:rPr>
          <w:rFonts w:hint="eastAsia"/>
          <w:color w:val="auto"/>
        </w:rPr>
        <w:t xml:space="preserve">I noticed that the RXRDY and TXRDY are set in the notification.c </w:t>
      </w:r>
      <w:r w:rsidR="00DA0422">
        <w:rPr>
          <w:rFonts w:hint="eastAsia"/>
          <w:color w:val="auto"/>
        </w:rPr>
        <w:t>shown below.</w:t>
      </w:r>
      <w:r>
        <w:rPr>
          <w:rFonts w:hint="eastAsia"/>
          <w:color w:val="auto"/>
        </w:rPr>
        <w:t xml:space="preserve">  </w:t>
      </w:r>
    </w:p>
    <w:p w:rsidR="001B0CC1" w:rsidRDefault="00F4465F">
      <w:pPr>
        <w:rPr>
          <w:rFonts w:hint="eastAsia"/>
          <w:color w:val="auto"/>
        </w:rPr>
      </w:pPr>
      <w:r>
        <w:rPr>
          <w:noProof/>
          <w:color w:val="auto"/>
        </w:rPr>
        <w:drawing>
          <wp:inline distT="0" distB="0" distL="0" distR="0">
            <wp:extent cx="4105275" cy="1762125"/>
            <wp:effectExtent l="0" t="0" r="9525" b="9525"/>
            <wp:docPr id="3" name="图片 3" descr="C:\Users\nszm\AppData\Local\Temp\15536695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szm\AppData\Local\Temp\1553669573(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1762125"/>
                    </a:xfrm>
                    <a:prstGeom prst="rect">
                      <a:avLst/>
                    </a:prstGeom>
                    <a:noFill/>
                    <a:ln>
                      <a:noFill/>
                    </a:ln>
                  </pic:spPr>
                </pic:pic>
              </a:graphicData>
            </a:graphic>
          </wp:inline>
        </w:drawing>
      </w:r>
    </w:p>
    <w:p w:rsidR="001B0CC1" w:rsidRDefault="00F4465F">
      <w:pPr>
        <w:rPr>
          <w:rFonts w:hint="eastAsia"/>
          <w:color w:val="auto"/>
        </w:rPr>
      </w:pPr>
      <w:r>
        <w:rPr>
          <w:color w:val="auto"/>
        </w:rPr>
        <w:t>H</w:t>
      </w:r>
      <w:r>
        <w:rPr>
          <w:rFonts w:hint="eastAsia"/>
          <w:color w:val="auto"/>
        </w:rPr>
        <w:t>owever, the RXRDY would never be set and maintain 0.</w:t>
      </w:r>
      <w:r w:rsidR="006431BE">
        <w:rPr>
          <w:rFonts w:hint="eastAsia"/>
          <w:color w:val="auto"/>
        </w:rPr>
        <w:t xml:space="preserve"> </w:t>
      </w:r>
    </w:p>
    <w:p w:rsidR="00F4465F" w:rsidRDefault="001B0CC1">
      <w:pPr>
        <w:rPr>
          <w:rFonts w:hint="eastAsia"/>
          <w:color w:val="auto"/>
        </w:rPr>
      </w:pPr>
      <w:r>
        <w:rPr>
          <w:rFonts w:hint="eastAsia"/>
          <w:color w:val="auto"/>
        </w:rPr>
        <w:t xml:space="preserve">With regard to the function </w:t>
      </w:r>
      <w:r>
        <w:rPr>
          <w:color w:val="auto"/>
        </w:rPr>
        <w:t>‘</w:t>
      </w:r>
      <w:r>
        <w:rPr>
          <w:rFonts w:hint="eastAsia"/>
          <w:color w:val="auto"/>
        </w:rPr>
        <w:t>sciNotification</w:t>
      </w:r>
      <w:r>
        <w:rPr>
          <w:color w:val="auto"/>
        </w:rPr>
        <w:t>’</w:t>
      </w:r>
      <w:r>
        <w:rPr>
          <w:rFonts w:hint="eastAsia"/>
          <w:color w:val="auto"/>
        </w:rPr>
        <w:t xml:space="preserve">, </w:t>
      </w:r>
      <w:r w:rsidR="006431BE">
        <w:rPr>
          <w:rFonts w:hint="eastAsia"/>
          <w:color w:val="auto"/>
        </w:rPr>
        <w:t>I confused that when and how would the function be executed</w:t>
      </w:r>
      <w:r>
        <w:rPr>
          <w:rFonts w:hint="eastAsia"/>
          <w:color w:val="auto"/>
        </w:rPr>
        <w:t xml:space="preserve">. </w:t>
      </w:r>
      <w:r w:rsidR="006431BE">
        <w:rPr>
          <w:rFonts w:hint="eastAsia"/>
          <w:color w:val="auto"/>
        </w:rPr>
        <w:t xml:space="preserve"> </w:t>
      </w:r>
    </w:p>
    <w:p w:rsidR="001B0CC1" w:rsidRDefault="001B0CC1">
      <w:pPr>
        <w:rPr>
          <w:rFonts w:hint="eastAsia"/>
          <w:color w:val="auto"/>
        </w:rPr>
      </w:pPr>
      <w:r>
        <w:rPr>
          <w:noProof/>
          <w:color w:val="auto"/>
        </w:rPr>
        <w:lastRenderedPageBreak/>
        <w:drawing>
          <wp:inline distT="0" distB="0" distL="0" distR="0">
            <wp:extent cx="4905375" cy="4724400"/>
            <wp:effectExtent l="0" t="0" r="9525" b="0"/>
            <wp:docPr id="9" name="图片 9" descr="C:\Users\nszm\AppData\Local\Temp\1553671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szm\AppData\Local\Temp\155367173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5375" cy="4724400"/>
                    </a:xfrm>
                    <a:prstGeom prst="rect">
                      <a:avLst/>
                    </a:prstGeom>
                    <a:noFill/>
                    <a:ln>
                      <a:noFill/>
                    </a:ln>
                  </pic:spPr>
                </pic:pic>
              </a:graphicData>
            </a:graphic>
          </wp:inline>
        </w:drawing>
      </w:r>
    </w:p>
    <w:p w:rsidR="001B0CC1" w:rsidRDefault="001B0CC1">
      <w:pPr>
        <w:rPr>
          <w:rFonts w:hint="eastAsia"/>
          <w:color w:val="auto"/>
        </w:rPr>
      </w:pPr>
      <w:r>
        <w:rPr>
          <w:rFonts w:hint="eastAsia"/>
          <w:color w:val="auto"/>
        </w:rPr>
        <w:t xml:space="preserve">I </w:t>
      </w:r>
      <w:r>
        <w:rPr>
          <w:color w:val="auto"/>
        </w:rPr>
        <w:t>don’t</w:t>
      </w:r>
      <w:r>
        <w:rPr>
          <w:rFonts w:hint="eastAsia"/>
          <w:color w:val="auto"/>
        </w:rPr>
        <w:t xml:space="preserve"> find any other information in the code about the INTVECT0 , so </w:t>
      </w:r>
      <w:r>
        <w:rPr>
          <w:color w:val="auto"/>
        </w:rPr>
        <w:t>I</w:t>
      </w:r>
      <w:r>
        <w:rPr>
          <w:rFonts w:hint="eastAsia"/>
          <w:color w:val="auto"/>
        </w:rPr>
        <w:t xml:space="preserve"> was confused that what</w:t>
      </w:r>
      <w:r>
        <w:rPr>
          <w:color w:val="auto"/>
        </w:rPr>
        <w:t>’</w:t>
      </w:r>
      <w:r>
        <w:rPr>
          <w:rFonts w:hint="eastAsia"/>
          <w:color w:val="auto"/>
        </w:rPr>
        <w:t>s the condition that the INTVECT0 would be set at value 11, so the RXRDY can be set 1.</w:t>
      </w:r>
    </w:p>
    <w:p w:rsidR="00F4465F" w:rsidRDefault="001B0CC1">
      <w:pPr>
        <w:rPr>
          <w:rFonts w:hint="eastAsia"/>
          <w:color w:val="auto"/>
        </w:rPr>
      </w:pPr>
      <w:r>
        <w:rPr>
          <w:rFonts w:hint="eastAsia"/>
          <w:color w:val="auto"/>
        </w:rPr>
        <w:t xml:space="preserve"> </w:t>
      </w:r>
    </w:p>
    <w:p w:rsidR="00DA0422" w:rsidRDefault="00E31CC1">
      <w:pPr>
        <w:rPr>
          <w:rFonts w:hint="eastAsia"/>
          <w:color w:val="auto"/>
        </w:rPr>
      </w:pPr>
      <w:r>
        <w:rPr>
          <w:rFonts w:hint="eastAsia"/>
          <w:color w:val="auto"/>
        </w:rPr>
        <w:t xml:space="preserve">3. </w:t>
      </w:r>
      <w:r w:rsidR="00F4465F">
        <w:rPr>
          <w:rFonts w:hint="eastAsia"/>
          <w:color w:val="auto"/>
        </w:rPr>
        <w:t>By masking the while, the RX pin would response the signal</w:t>
      </w:r>
      <w:r w:rsidR="00DA0422">
        <w:rPr>
          <w:rFonts w:hint="eastAsia"/>
          <w:color w:val="auto"/>
        </w:rPr>
        <w:t>.</w:t>
      </w:r>
    </w:p>
    <w:p w:rsidR="006431BE" w:rsidRDefault="00DA0422">
      <w:pPr>
        <w:rPr>
          <w:rFonts w:hint="eastAsia"/>
          <w:color w:val="auto"/>
        </w:rPr>
      </w:pPr>
      <w:r w:rsidRPr="00DA0422">
        <w:rPr>
          <w:color w:val="auto"/>
        </w:rPr>
        <w:t>This is the part where I communicate with the PL455 chip:</w:t>
      </w:r>
      <w:r>
        <w:rPr>
          <w:rFonts w:hint="eastAsia"/>
          <w:color w:val="auto"/>
        </w:rPr>
        <w:t xml:space="preserve"> </w:t>
      </w:r>
    </w:p>
    <w:p w:rsidR="006431BE" w:rsidRDefault="006431BE">
      <w:pPr>
        <w:rPr>
          <w:rFonts w:hint="eastAsia"/>
          <w:color w:val="auto"/>
        </w:rPr>
      </w:pPr>
      <w:r>
        <w:rPr>
          <w:noProof/>
          <w:color w:val="auto"/>
        </w:rPr>
        <w:drawing>
          <wp:inline distT="0" distB="0" distL="0" distR="0">
            <wp:extent cx="4019550" cy="657225"/>
            <wp:effectExtent l="0" t="0" r="0" b="9525"/>
            <wp:docPr id="5" name="图片 5" descr="C:\Users\nszm\AppData\Local\Temp\15536711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szm\AppData\Local\Temp\155367112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657225"/>
                    </a:xfrm>
                    <a:prstGeom prst="rect">
                      <a:avLst/>
                    </a:prstGeom>
                    <a:noFill/>
                    <a:ln>
                      <a:noFill/>
                    </a:ln>
                  </pic:spPr>
                </pic:pic>
              </a:graphicData>
            </a:graphic>
          </wp:inline>
        </w:drawing>
      </w:r>
      <w:r w:rsidRPr="006431BE">
        <w:rPr>
          <w:noProof/>
          <w:color w:val="auto"/>
        </w:rPr>
        <w:t xml:space="preserve"> </w:t>
      </w:r>
    </w:p>
    <w:p w:rsidR="00F4465F" w:rsidRDefault="006431BE">
      <w:pPr>
        <w:rPr>
          <w:rFonts w:hint="eastAsia"/>
          <w:color w:val="auto"/>
        </w:rPr>
      </w:pPr>
      <w:r>
        <w:rPr>
          <w:rFonts w:hint="eastAsia"/>
          <w:color w:val="auto"/>
        </w:rPr>
        <w:t xml:space="preserve">And </w:t>
      </w:r>
      <w:r>
        <w:rPr>
          <w:color w:val="auto"/>
        </w:rPr>
        <w:t>I</w:t>
      </w:r>
      <w:r>
        <w:rPr>
          <w:rFonts w:hint="eastAsia"/>
          <w:color w:val="auto"/>
        </w:rPr>
        <w:t xml:space="preserve"> got the results shown below:</w:t>
      </w:r>
    </w:p>
    <w:p w:rsidR="006431BE" w:rsidRDefault="006431BE">
      <w:pPr>
        <w:rPr>
          <w:rFonts w:hint="eastAsia"/>
          <w:noProof/>
          <w:color w:val="auto"/>
        </w:rPr>
      </w:pPr>
      <w:r>
        <w:rPr>
          <w:noProof/>
          <w:color w:val="auto"/>
        </w:rPr>
        <w:lastRenderedPageBreak/>
        <w:drawing>
          <wp:inline distT="0" distB="0" distL="0" distR="0">
            <wp:extent cx="5276850" cy="4400550"/>
            <wp:effectExtent l="0" t="0" r="0" b="0"/>
            <wp:docPr id="7" name="图片 7" descr="C:\Users\nszm\AppData\Local\Temp\15536712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szm\AppData\Local\Temp\1553671267(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4400550"/>
                    </a:xfrm>
                    <a:prstGeom prst="rect">
                      <a:avLst/>
                    </a:prstGeom>
                    <a:noFill/>
                    <a:ln>
                      <a:noFill/>
                    </a:ln>
                  </pic:spPr>
                </pic:pic>
              </a:graphicData>
            </a:graphic>
          </wp:inline>
        </w:drawing>
      </w:r>
      <w:r>
        <w:rPr>
          <w:rFonts w:hint="eastAsia"/>
          <w:noProof/>
          <w:color w:val="auto"/>
        </w:rPr>
        <w:t xml:space="preserve">I thought this results were not right, because the the file </w:t>
      </w:r>
      <w:r w:rsidRPr="006431BE">
        <w:rPr>
          <w:noProof/>
          <w:color w:val="auto"/>
        </w:rPr>
        <w:t>bq76PL455A-Q1 Software Design Reference</w:t>
      </w:r>
      <w:r>
        <w:rPr>
          <w:rFonts w:hint="eastAsia"/>
          <w:noProof/>
          <w:color w:val="auto"/>
        </w:rPr>
        <w:t xml:space="preserve"> (slva617a.pdf) have illustrated the meaning of the first byte is the length of data.</w:t>
      </w:r>
    </w:p>
    <w:bookmarkEnd w:id="0"/>
    <w:p w:rsidR="006431BE" w:rsidRPr="00F4465F" w:rsidRDefault="006431BE">
      <w:pPr>
        <w:rPr>
          <w:rFonts w:hint="eastAsia"/>
          <w:color w:val="auto"/>
        </w:rPr>
      </w:pPr>
      <w:r>
        <w:rPr>
          <w:noProof/>
          <w:color w:val="auto"/>
        </w:rPr>
        <w:drawing>
          <wp:inline distT="0" distB="0" distL="0" distR="0">
            <wp:extent cx="5274310" cy="2352057"/>
            <wp:effectExtent l="0" t="0" r="2540" b="0"/>
            <wp:docPr id="8" name="图片 8" descr="C:\Users\nszm\AppData\Local\Temp\15536714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szm\AppData\Local\Temp\155367147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352057"/>
                    </a:xfrm>
                    <a:prstGeom prst="rect">
                      <a:avLst/>
                    </a:prstGeom>
                    <a:noFill/>
                    <a:ln>
                      <a:noFill/>
                    </a:ln>
                  </pic:spPr>
                </pic:pic>
              </a:graphicData>
            </a:graphic>
          </wp:inline>
        </w:drawing>
      </w:r>
    </w:p>
    <w:sectPr w:rsidR="006431BE" w:rsidRPr="00F44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73DDE"/>
    <w:multiLevelType w:val="hybridMultilevel"/>
    <w:tmpl w:val="BC162900"/>
    <w:lvl w:ilvl="0" w:tplc="40C06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62B"/>
    <w:rsid w:val="001B0CC1"/>
    <w:rsid w:val="00462A79"/>
    <w:rsid w:val="006431BE"/>
    <w:rsid w:val="009462A3"/>
    <w:rsid w:val="00DA0422"/>
    <w:rsid w:val="00E31CC1"/>
    <w:rsid w:val="00F4465F"/>
    <w:rsid w:val="00F46D20"/>
    <w:rsid w:val="00F71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color w:val="000000"/>
        <w:sz w:val="24"/>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465F"/>
    <w:rPr>
      <w:sz w:val="18"/>
      <w:szCs w:val="18"/>
    </w:rPr>
  </w:style>
  <w:style w:type="character" w:customStyle="1" w:styleId="Char">
    <w:name w:val="批注框文本 Char"/>
    <w:basedOn w:val="a0"/>
    <w:link w:val="a3"/>
    <w:uiPriority w:val="99"/>
    <w:semiHidden/>
    <w:rsid w:val="00F4465F"/>
    <w:rPr>
      <w:sz w:val="18"/>
      <w:szCs w:val="18"/>
    </w:rPr>
  </w:style>
  <w:style w:type="character" w:customStyle="1" w:styleId="apple-converted-space">
    <w:name w:val="apple-converted-space"/>
    <w:basedOn w:val="a0"/>
    <w:rsid w:val="00DA0422"/>
  </w:style>
  <w:style w:type="paragraph" w:styleId="a4">
    <w:name w:val="List Paragraph"/>
    <w:basedOn w:val="a"/>
    <w:uiPriority w:val="34"/>
    <w:qFormat/>
    <w:rsid w:val="00DA042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color w:val="000000"/>
        <w:sz w:val="24"/>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465F"/>
    <w:rPr>
      <w:sz w:val="18"/>
      <w:szCs w:val="18"/>
    </w:rPr>
  </w:style>
  <w:style w:type="character" w:customStyle="1" w:styleId="Char">
    <w:name w:val="批注框文本 Char"/>
    <w:basedOn w:val="a0"/>
    <w:link w:val="a3"/>
    <w:uiPriority w:val="99"/>
    <w:semiHidden/>
    <w:rsid w:val="00F4465F"/>
    <w:rPr>
      <w:sz w:val="18"/>
      <w:szCs w:val="18"/>
    </w:rPr>
  </w:style>
  <w:style w:type="character" w:customStyle="1" w:styleId="apple-converted-space">
    <w:name w:val="apple-converted-space"/>
    <w:basedOn w:val="a0"/>
    <w:rsid w:val="00DA0422"/>
  </w:style>
  <w:style w:type="paragraph" w:styleId="a4">
    <w:name w:val="List Paragraph"/>
    <w:basedOn w:val="a"/>
    <w:uiPriority w:val="34"/>
    <w:qFormat/>
    <w:rsid w:val="00DA04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nszm</dc:creator>
  <cp:keywords/>
  <dc:description/>
  <cp:lastModifiedBy>nszm</cp:lastModifiedBy>
  <cp:revision>5</cp:revision>
  <dcterms:created xsi:type="dcterms:W3CDTF">2019-03-27T06:45:00Z</dcterms:created>
  <dcterms:modified xsi:type="dcterms:W3CDTF">2019-03-27T07:45:00Z</dcterms:modified>
</cp:coreProperties>
</file>