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297" w:rsidRDefault="005B0297" w:rsidP="00B14AD8">
      <w:pPr>
        <w:pStyle w:val="Title"/>
      </w:pPr>
      <w:r>
        <w:t>Getting started with Code Composer V4, JTAG</w:t>
      </w:r>
      <w:r w:rsidR="00B14AD8">
        <w:t>,</w:t>
      </w:r>
      <w:r>
        <w:t xml:space="preserve"> and the </w:t>
      </w:r>
      <w:proofErr w:type="spellStart"/>
      <w:r>
        <w:t>Beagleboard</w:t>
      </w:r>
      <w:proofErr w:type="spellEnd"/>
    </w:p>
    <w:p w:rsidR="005B0297" w:rsidRDefault="005B0297" w:rsidP="005B0297"/>
    <w:p w:rsidR="005B0297" w:rsidRDefault="005B0297" w:rsidP="005B0297">
      <w:r>
        <w:t>This guide was written using CCS V4.1</w:t>
      </w:r>
    </w:p>
    <w:p w:rsidR="005B0297" w:rsidRDefault="005B0297" w:rsidP="005B0297"/>
    <w:p w:rsidR="005B0297" w:rsidRDefault="005B0297" w:rsidP="005B0297">
      <w:r>
        <w:rPr>
          <w:noProof/>
        </w:rPr>
        <w:drawing>
          <wp:inline distT="0" distB="0" distL="0" distR="0">
            <wp:extent cx="4278630" cy="2315845"/>
            <wp:effectExtent l="19050" t="0" r="7620" b="0"/>
            <wp:docPr id="2" name="Picture 2" descr="C:\Documents and Settings\a0353956\My Documents\My Pictures\CCSV4\1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0353956\My Documents\My Pictures\CCSV4\1-CCSV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B14AD8" w:rsidP="00B14AD8">
      <w:pPr>
        <w:pStyle w:val="ListParagraph"/>
        <w:numPr>
          <w:ilvl w:val="0"/>
          <w:numId w:val="1"/>
        </w:numPr>
      </w:pPr>
      <w:r>
        <w:t xml:space="preserve"> </w:t>
      </w:r>
      <w:r w:rsidR="005B0297">
        <w:t xml:space="preserve">Start CCS V4. </w:t>
      </w:r>
      <w:r>
        <w:br/>
      </w:r>
      <w:r w:rsidR="005B0297">
        <w:t>You will be presented with the Workspace Launcher. For this example we’ll use a work area called “</w:t>
      </w:r>
      <w:r w:rsidR="005B0297" w:rsidRPr="00B14AD8">
        <w:rPr>
          <w:color w:val="00B050"/>
        </w:rPr>
        <w:t>CCE4_Workarea</w:t>
      </w:r>
      <w:r w:rsidR="005B0297">
        <w:t>”</w:t>
      </w:r>
    </w:p>
    <w:p w:rsidR="005B0297" w:rsidRDefault="005B0297" w:rsidP="005B0297"/>
    <w:p w:rsidR="005B0297" w:rsidRDefault="005B0297" w:rsidP="005B0297">
      <w:r>
        <w:rPr>
          <w:noProof/>
        </w:rPr>
        <w:lastRenderedPageBreak/>
        <w:drawing>
          <wp:inline distT="0" distB="0" distL="0" distR="0">
            <wp:extent cx="5933440" cy="4451985"/>
            <wp:effectExtent l="19050" t="0" r="0" b="0"/>
            <wp:docPr id="3" name="Picture 3" descr="C:\Documents and Settings\a0353956\My Documents\My Pictures\CCSV4\2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0353956\My Documents\My Pictures\CCSV4\2-CCSV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5B0297"/>
    <w:p w:rsidR="005B0297" w:rsidRDefault="005B0297" w:rsidP="00B14AD8">
      <w:pPr>
        <w:pStyle w:val="ListParagraph"/>
        <w:numPr>
          <w:ilvl w:val="0"/>
          <w:numId w:val="1"/>
        </w:numPr>
      </w:pPr>
      <w:r>
        <w:t>If this is the first time this work area has been used you will be presented with the “</w:t>
      </w:r>
      <w:r w:rsidRPr="00B14AD8">
        <w:rPr>
          <w:color w:val="00B050"/>
        </w:rPr>
        <w:t>Welcome</w:t>
      </w:r>
      <w:r w:rsidR="00B14AD8">
        <w:rPr>
          <w:color w:val="00B050"/>
        </w:rPr>
        <w:t xml:space="preserve"> to</w:t>
      </w:r>
      <w:r>
        <w:t>” screen. Simply click on the cube in the top right of the screen to continue</w:t>
      </w:r>
    </w:p>
    <w:p w:rsidR="00B14AD8" w:rsidRDefault="00B14AD8" w:rsidP="00B14AD8">
      <w:pPr>
        <w:pStyle w:val="ListParagraph"/>
      </w:pPr>
    </w:p>
    <w:p w:rsidR="005B0297" w:rsidRDefault="005B0297" w:rsidP="005B0297"/>
    <w:p w:rsidR="005B0297" w:rsidRDefault="005B0297" w:rsidP="005B0297"/>
    <w:p w:rsidR="005B0297" w:rsidRDefault="005B0297" w:rsidP="005B0297">
      <w:r>
        <w:rPr>
          <w:noProof/>
        </w:rPr>
        <w:lastRenderedPageBreak/>
        <w:drawing>
          <wp:inline distT="0" distB="0" distL="0" distR="0">
            <wp:extent cx="5940425" cy="4451985"/>
            <wp:effectExtent l="19050" t="0" r="3175" b="0"/>
            <wp:docPr id="4" name="Picture 4" descr="C:\Documents and Settings\a0353956\My Documents\My Pictures\CCSV4\3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0353956\My Documents\My Pictures\CCSV4\3-CCSV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B14AD8">
      <w:pPr>
        <w:pStyle w:val="ListParagraph"/>
        <w:numPr>
          <w:ilvl w:val="0"/>
          <w:numId w:val="1"/>
        </w:numPr>
      </w:pPr>
      <w:r>
        <w:t xml:space="preserve">The main CCS screen should now appear. The first thing to be done is create a Target Configuration to detail the target device, GEL files, and JTAG Emulator. </w:t>
      </w:r>
      <w:r w:rsidRPr="00B14AD8">
        <w:rPr>
          <w:color w:val="00B050"/>
        </w:rPr>
        <w:t>Click Target-&gt; New Target Configuration</w:t>
      </w:r>
      <w:r>
        <w:t>.</w:t>
      </w:r>
    </w:p>
    <w:p w:rsidR="00B14AD8" w:rsidRDefault="00B14AD8" w:rsidP="00B14AD8">
      <w:pPr>
        <w:pStyle w:val="ListParagraph"/>
      </w:pPr>
    </w:p>
    <w:p w:rsidR="005B0297" w:rsidRDefault="005B0297" w:rsidP="005B0297"/>
    <w:p w:rsidR="005B0297" w:rsidRDefault="005B0297" w:rsidP="005B0297"/>
    <w:p w:rsidR="005B0297" w:rsidRDefault="005B0297" w:rsidP="005B0297">
      <w:r>
        <w:rPr>
          <w:noProof/>
        </w:rPr>
        <w:lastRenderedPageBreak/>
        <w:drawing>
          <wp:inline distT="0" distB="0" distL="0" distR="0">
            <wp:extent cx="4732020" cy="3944620"/>
            <wp:effectExtent l="19050" t="0" r="0" b="0"/>
            <wp:docPr id="5" name="Picture 5" descr="C:\Documents and Settings\a0353956\My Documents\My Pictures\CCSV4\4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0353956\My Documents\My Pictures\CCSV4\4-CCS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B14AD8">
      <w:pPr>
        <w:pStyle w:val="ListParagraph"/>
        <w:numPr>
          <w:ilvl w:val="0"/>
          <w:numId w:val="1"/>
        </w:numPr>
      </w:pPr>
      <w:r>
        <w:t>Enter a descriptive name for the configuration. If you have multiple JTAG emulator and multiple boards I suggest you include those in the name to help easily identify and select configurations in the future. For this example we will use the name “</w:t>
      </w:r>
      <w:proofErr w:type="spellStart"/>
      <w:r w:rsidRPr="00B14AD8">
        <w:rPr>
          <w:color w:val="00B050"/>
        </w:rPr>
        <w:t>Beagle.ccxml</w:t>
      </w:r>
      <w:proofErr w:type="spellEnd"/>
      <w:r>
        <w:t>”.</w:t>
      </w:r>
    </w:p>
    <w:p w:rsidR="00B14AD8" w:rsidRDefault="00B14AD8" w:rsidP="00B14AD8">
      <w:pPr>
        <w:pStyle w:val="ListParagraph"/>
      </w:pPr>
    </w:p>
    <w:p w:rsidR="005B0297" w:rsidRDefault="005B0297" w:rsidP="005B0297"/>
    <w:p w:rsidR="005B0297" w:rsidRDefault="007D2599" w:rsidP="005B0297">
      <w:r>
        <w:rPr>
          <w:noProof/>
        </w:rPr>
        <w:lastRenderedPageBreak/>
        <w:drawing>
          <wp:inline distT="0" distB="0" distL="0" distR="0">
            <wp:extent cx="5940425" cy="4445000"/>
            <wp:effectExtent l="19050" t="0" r="3175" b="0"/>
            <wp:docPr id="1" name="Picture 1" descr="C:\Documents and Settings\a0353956\My Documents\My Pictures\CCSV4\5b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0353956\My Documents\My Pictures\CCSV4\5b-CCSV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B14AD8">
      <w:pPr>
        <w:pStyle w:val="ListParagraph"/>
        <w:numPr>
          <w:ilvl w:val="0"/>
          <w:numId w:val="1"/>
        </w:numPr>
      </w:pPr>
      <w:r>
        <w:t>Select the JTAG emulator you are using from “</w:t>
      </w:r>
      <w:r w:rsidRPr="00B14AD8">
        <w:rPr>
          <w:color w:val="00B050"/>
        </w:rPr>
        <w:t>Connection</w:t>
      </w:r>
      <w:r>
        <w:t xml:space="preserve">” drop down list and then select the device from the </w:t>
      </w:r>
      <w:r w:rsidR="00B14AD8">
        <w:t>“</w:t>
      </w:r>
      <w:r w:rsidR="00B14AD8" w:rsidRPr="00B14AD8">
        <w:rPr>
          <w:color w:val="00B050"/>
        </w:rPr>
        <w:t>D</w:t>
      </w:r>
      <w:r w:rsidR="00B14AD8">
        <w:rPr>
          <w:color w:val="00B050"/>
        </w:rPr>
        <w:t>evice list”</w:t>
      </w:r>
      <w:r>
        <w:t xml:space="preserve">. Here we’ll use the </w:t>
      </w:r>
      <w:r w:rsidR="00B14AD8">
        <w:t>“</w:t>
      </w:r>
      <w:r w:rsidR="007D2599">
        <w:rPr>
          <w:color w:val="00B050"/>
        </w:rPr>
        <w:t>Blackhawk USB560</w:t>
      </w:r>
      <w:r w:rsidRPr="00B14AD8">
        <w:rPr>
          <w:color w:val="00B050"/>
        </w:rPr>
        <w:t xml:space="preserve"> Emulato</w:t>
      </w:r>
      <w:r w:rsidR="00B14AD8">
        <w:rPr>
          <w:color w:val="00B050"/>
        </w:rPr>
        <w:t>r</w:t>
      </w:r>
      <w:r w:rsidR="00B14AD8">
        <w:t>”</w:t>
      </w:r>
      <w:r>
        <w:t xml:space="preserve"> for the Connection and </w:t>
      </w:r>
      <w:r w:rsidR="00B14AD8">
        <w:t>“</w:t>
      </w:r>
      <w:r w:rsidRPr="00B14AD8">
        <w:rPr>
          <w:color w:val="00B050"/>
        </w:rPr>
        <w:t>OMAP3530</w:t>
      </w:r>
      <w:proofErr w:type="gramStart"/>
      <w:r w:rsidR="00B14AD8">
        <w:rPr>
          <w:color w:val="00B050"/>
        </w:rPr>
        <w:t xml:space="preserve">” </w:t>
      </w:r>
      <w:r>
        <w:t xml:space="preserve"> for</w:t>
      </w:r>
      <w:proofErr w:type="gramEnd"/>
      <w:r>
        <w:t xml:space="preserve"> the device.  Now click </w:t>
      </w:r>
      <w:r w:rsidRPr="00B14AD8">
        <w:rPr>
          <w:color w:val="00B050"/>
        </w:rPr>
        <w:t>Save</w:t>
      </w:r>
      <w:r>
        <w:t>!  You can click on the “</w:t>
      </w:r>
      <w:r w:rsidRPr="00B14AD8">
        <w:rPr>
          <w:color w:val="00B050"/>
        </w:rPr>
        <w:t>Advanced</w:t>
      </w:r>
      <w:r>
        <w:t>” tab at the bottom if you’d like to explore the setup and see which GEL files are used.</w:t>
      </w:r>
    </w:p>
    <w:p w:rsidR="00B14AD8" w:rsidRDefault="00B14AD8" w:rsidP="00B14AD8">
      <w:pPr>
        <w:pStyle w:val="ListParagraph"/>
      </w:pPr>
    </w:p>
    <w:p w:rsidR="005B0297" w:rsidRDefault="005B0297" w:rsidP="005B0297"/>
    <w:p w:rsidR="005B0297" w:rsidRDefault="005B0297" w:rsidP="005B0297">
      <w:r>
        <w:rPr>
          <w:noProof/>
        </w:rPr>
        <w:lastRenderedPageBreak/>
        <w:drawing>
          <wp:inline distT="0" distB="0" distL="0" distR="0">
            <wp:extent cx="4151630" cy="3931285"/>
            <wp:effectExtent l="19050" t="0" r="1270" b="0"/>
            <wp:docPr id="7" name="Picture 7" descr="C:\Documents and Settings\a0353956\My Documents\My Pictures\CCSV4\6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0353956\My Documents\My Pictures\CCSV4\6-CCSV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9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B14AD8">
      <w:pPr>
        <w:pStyle w:val="ListParagraph"/>
        <w:numPr>
          <w:ilvl w:val="0"/>
          <w:numId w:val="1"/>
        </w:numPr>
      </w:pPr>
      <w:r>
        <w:t xml:space="preserve">Now create a project. </w:t>
      </w:r>
      <w:r w:rsidRPr="00B14AD8">
        <w:rPr>
          <w:color w:val="00B050"/>
        </w:rPr>
        <w:t>Click File-&gt;New-&gt;CCS Project</w:t>
      </w:r>
      <w:r>
        <w:t xml:space="preserve">.  The New CCS Project dialogue box should popup. Enter </w:t>
      </w:r>
      <w:r w:rsidR="00B14AD8">
        <w:t>“</w:t>
      </w:r>
      <w:proofErr w:type="spellStart"/>
      <w:r w:rsidRPr="00B14AD8">
        <w:rPr>
          <w:color w:val="00B050"/>
        </w:rPr>
        <w:t>hello_world</w:t>
      </w:r>
      <w:proofErr w:type="spellEnd"/>
      <w:proofErr w:type="gramStart"/>
      <w:r w:rsidR="00B14AD8">
        <w:t xml:space="preserve">“ </w:t>
      </w:r>
      <w:r>
        <w:t>as</w:t>
      </w:r>
      <w:proofErr w:type="gramEnd"/>
      <w:r>
        <w:t xml:space="preserve"> the project name and click </w:t>
      </w:r>
      <w:r w:rsidRPr="00B14AD8">
        <w:rPr>
          <w:color w:val="00B050"/>
        </w:rPr>
        <w:t>next</w:t>
      </w:r>
      <w:r>
        <w:t>.</w:t>
      </w:r>
    </w:p>
    <w:p w:rsidR="00B14AD8" w:rsidRDefault="00B14AD8" w:rsidP="00B14AD8">
      <w:pPr>
        <w:pStyle w:val="ListParagraph"/>
      </w:pPr>
    </w:p>
    <w:p w:rsidR="005B0297" w:rsidRDefault="005B0297" w:rsidP="005B0297"/>
    <w:p w:rsidR="005B0297" w:rsidRDefault="005B0297" w:rsidP="005B0297"/>
    <w:p w:rsidR="005B0297" w:rsidRDefault="005B0297" w:rsidP="005B0297">
      <w:r>
        <w:rPr>
          <w:noProof/>
        </w:rPr>
        <w:lastRenderedPageBreak/>
        <w:drawing>
          <wp:inline distT="0" distB="0" distL="0" distR="0">
            <wp:extent cx="4151630" cy="3931285"/>
            <wp:effectExtent l="19050" t="0" r="1270" b="0"/>
            <wp:docPr id="8" name="Picture 8" descr="C:\Documents and Settings\a0353956\My Documents\My Pictures\CCSV4\7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0353956\My Documents\My Pictures\CCSV4\7-CCSV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9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165D3F">
      <w:pPr>
        <w:pStyle w:val="ListParagraph"/>
        <w:numPr>
          <w:ilvl w:val="0"/>
          <w:numId w:val="1"/>
        </w:numPr>
      </w:pPr>
      <w:r>
        <w:t xml:space="preserve">The Project Type should be set to </w:t>
      </w:r>
      <w:r w:rsidR="00165D3F">
        <w:t>“</w:t>
      </w:r>
      <w:r w:rsidRPr="00165D3F">
        <w:rPr>
          <w:color w:val="00B050"/>
        </w:rPr>
        <w:t>ARM</w:t>
      </w:r>
      <w:r w:rsidR="00165D3F">
        <w:t>”.</w:t>
      </w:r>
      <w:r>
        <w:t xml:space="preserve">  Leave everything else default and click </w:t>
      </w:r>
      <w:r w:rsidRPr="00165D3F">
        <w:rPr>
          <w:color w:val="00B050"/>
        </w:rPr>
        <w:t>next</w:t>
      </w:r>
      <w:r>
        <w:t>. For the “</w:t>
      </w:r>
      <w:r w:rsidRPr="00165D3F">
        <w:rPr>
          <w:color w:val="00B050"/>
        </w:rPr>
        <w:t>Additional Project Settings</w:t>
      </w:r>
      <w:r>
        <w:t xml:space="preserve">” just click </w:t>
      </w:r>
      <w:r w:rsidRPr="00165D3F">
        <w:rPr>
          <w:color w:val="00B050"/>
        </w:rPr>
        <w:t>next</w:t>
      </w:r>
      <w:r>
        <w:t>.</w:t>
      </w:r>
    </w:p>
    <w:p w:rsidR="005B0297" w:rsidRDefault="005B0297" w:rsidP="00165D3F">
      <w:pPr>
        <w:pStyle w:val="ListParagraph"/>
      </w:pPr>
    </w:p>
    <w:p w:rsidR="00B14AD8" w:rsidRDefault="00B14AD8" w:rsidP="005B0297"/>
    <w:p w:rsidR="00B14AD8" w:rsidRDefault="00B14AD8" w:rsidP="005B0297"/>
    <w:p w:rsidR="00B14AD8" w:rsidRDefault="00B14AD8" w:rsidP="005B0297">
      <w:r>
        <w:rPr>
          <w:noProof/>
        </w:rPr>
        <w:lastRenderedPageBreak/>
        <w:drawing>
          <wp:inline distT="0" distB="0" distL="0" distR="0">
            <wp:extent cx="4906010" cy="5313045"/>
            <wp:effectExtent l="19050" t="0" r="8890" b="0"/>
            <wp:docPr id="12" name="Picture 12" descr="C:\Documents and Settings\a0353956\My Documents\My Pictures\CCSV4\8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0353956\My Documents\My Pictures\CCSV4\8-CCSV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53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165D3F">
      <w:pPr>
        <w:pStyle w:val="ListParagraph"/>
        <w:numPr>
          <w:ilvl w:val="0"/>
          <w:numId w:val="1"/>
        </w:numPr>
      </w:pPr>
      <w:r>
        <w:t>You should now see the “</w:t>
      </w:r>
      <w:r w:rsidRPr="00165D3F">
        <w:rPr>
          <w:color w:val="00B050"/>
        </w:rPr>
        <w:t>CCS Project Settings</w:t>
      </w:r>
      <w:r>
        <w:t>”</w:t>
      </w:r>
      <w:r w:rsidR="00165D3F">
        <w:t>.</w:t>
      </w:r>
      <w:r>
        <w:t xml:space="preserve">  </w:t>
      </w:r>
      <w:proofErr w:type="gramStart"/>
      <w:r>
        <w:t xml:space="preserve">Change  </w:t>
      </w:r>
      <w:r w:rsidR="0015072F">
        <w:t>“</w:t>
      </w:r>
      <w:proofErr w:type="gramEnd"/>
      <w:r w:rsidRPr="00165D3F">
        <w:rPr>
          <w:color w:val="00B050"/>
        </w:rPr>
        <w:t>Device Variant</w:t>
      </w:r>
      <w:r w:rsidR="0015072F">
        <w:t xml:space="preserve">“ </w:t>
      </w:r>
      <w:r>
        <w:t>to  “</w:t>
      </w:r>
      <w:r w:rsidRPr="00165D3F">
        <w:rPr>
          <w:color w:val="00B050"/>
        </w:rPr>
        <w:t>Generic devices</w:t>
      </w:r>
      <w:r>
        <w:t>” &amp; “</w:t>
      </w:r>
      <w:r w:rsidRPr="00165D3F">
        <w:rPr>
          <w:color w:val="00B050"/>
        </w:rPr>
        <w:t>Generic CortexA8 Device</w:t>
      </w:r>
      <w:r>
        <w:t xml:space="preserve">”. Leave everything default. We’ll create a linker file a little later. Click </w:t>
      </w:r>
      <w:r w:rsidRPr="00165D3F">
        <w:rPr>
          <w:color w:val="00B050"/>
        </w:rPr>
        <w:t>Finish</w:t>
      </w:r>
      <w:r>
        <w:t>.</w:t>
      </w:r>
    </w:p>
    <w:p w:rsidR="00165D3F" w:rsidRDefault="00165D3F" w:rsidP="00165D3F">
      <w:pPr>
        <w:pStyle w:val="ListParagraph"/>
      </w:pPr>
    </w:p>
    <w:p w:rsidR="005B0297" w:rsidRDefault="005B0297" w:rsidP="005B0297"/>
    <w:p w:rsidR="00B14AD8" w:rsidRDefault="00B14AD8" w:rsidP="005B0297"/>
    <w:p w:rsidR="00B14AD8" w:rsidRDefault="00B14AD8" w:rsidP="005B0297"/>
    <w:p w:rsidR="00B14AD8" w:rsidRDefault="00B14AD8" w:rsidP="005B0297"/>
    <w:p w:rsidR="00B14AD8" w:rsidRDefault="00B14AD8" w:rsidP="005B0297">
      <w:r>
        <w:rPr>
          <w:noProof/>
        </w:rPr>
        <w:lastRenderedPageBreak/>
        <w:drawing>
          <wp:inline distT="0" distB="0" distL="0" distR="0">
            <wp:extent cx="4237990" cy="3944620"/>
            <wp:effectExtent l="19050" t="0" r="0" b="0"/>
            <wp:docPr id="13" name="Picture 13" descr="C:\Documents and Settings\a0353956\My Documents\My Pictures\CCSV4\9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0353956\My Documents\My Pictures\CCSV4\9-CCSV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15072F">
      <w:pPr>
        <w:pStyle w:val="ListParagraph"/>
        <w:numPr>
          <w:ilvl w:val="0"/>
          <w:numId w:val="1"/>
        </w:numPr>
      </w:pPr>
      <w:r>
        <w:t>Create the source code. Right click on the project name (</w:t>
      </w:r>
      <w:proofErr w:type="spellStart"/>
      <w:r w:rsidRPr="0015072F">
        <w:rPr>
          <w:color w:val="00B050"/>
        </w:rPr>
        <w:t>hello_world</w:t>
      </w:r>
      <w:proofErr w:type="spellEnd"/>
      <w:r>
        <w:t xml:space="preserve">) then select </w:t>
      </w:r>
      <w:r w:rsidRPr="0015072F">
        <w:rPr>
          <w:color w:val="00B050"/>
        </w:rPr>
        <w:t xml:space="preserve">New-&gt;Source File. </w:t>
      </w:r>
      <w:r>
        <w:t>Enter “</w:t>
      </w:r>
      <w:proofErr w:type="spellStart"/>
      <w:r w:rsidRPr="0015072F">
        <w:rPr>
          <w:color w:val="00B050"/>
        </w:rPr>
        <w:t>hello_world.c</w:t>
      </w:r>
      <w:proofErr w:type="spellEnd"/>
      <w:r>
        <w:t xml:space="preserve">” as the </w:t>
      </w:r>
      <w:r w:rsidRPr="0015072F">
        <w:rPr>
          <w:color w:val="00B050"/>
        </w:rPr>
        <w:t>Source file</w:t>
      </w:r>
      <w:r>
        <w:t xml:space="preserve"> and click </w:t>
      </w:r>
      <w:r w:rsidRPr="0015072F">
        <w:rPr>
          <w:color w:val="00B050"/>
        </w:rPr>
        <w:t>Finish</w:t>
      </w:r>
      <w:r>
        <w:t xml:space="preserve">    </w:t>
      </w:r>
    </w:p>
    <w:p w:rsidR="0015072F" w:rsidRDefault="0015072F" w:rsidP="0015072F">
      <w:pPr>
        <w:pStyle w:val="ListParagraph"/>
      </w:pPr>
    </w:p>
    <w:p w:rsidR="005B0297" w:rsidRDefault="005B0297" w:rsidP="005B0297"/>
    <w:p w:rsidR="00B14AD8" w:rsidRDefault="00B14AD8" w:rsidP="005B0297"/>
    <w:p w:rsidR="00B14AD8" w:rsidRDefault="00B14AD8" w:rsidP="005B0297">
      <w:r>
        <w:rPr>
          <w:noProof/>
        </w:rPr>
        <w:lastRenderedPageBreak/>
        <w:drawing>
          <wp:inline distT="0" distB="0" distL="0" distR="0">
            <wp:extent cx="5940425" cy="4351655"/>
            <wp:effectExtent l="19050" t="0" r="3175" b="0"/>
            <wp:docPr id="15" name="Picture 15" descr="C:\Documents and Settings\a0353956\My Documents\My Pictures\CCSV4\10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0353956\My Documents\My Pictures\CCSV4\10-CCSV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15072F">
      <w:pPr>
        <w:pStyle w:val="ListParagraph"/>
        <w:numPr>
          <w:ilvl w:val="0"/>
          <w:numId w:val="1"/>
        </w:numPr>
      </w:pPr>
      <w:r>
        <w:t>A new tab should open called “</w:t>
      </w:r>
      <w:proofErr w:type="spellStart"/>
      <w:r w:rsidRPr="0015072F">
        <w:rPr>
          <w:color w:val="00B050"/>
        </w:rPr>
        <w:t>hello_world.c</w:t>
      </w:r>
      <w:proofErr w:type="spellEnd"/>
      <w:proofErr w:type="gramStart"/>
      <w:r>
        <w:t>”  This</w:t>
      </w:r>
      <w:proofErr w:type="gramEnd"/>
      <w:r>
        <w:t xml:space="preserve"> is the editor</w:t>
      </w:r>
      <w:r w:rsidR="00B14AD8">
        <w:t xml:space="preserve"> window</w:t>
      </w:r>
      <w:r>
        <w:t xml:space="preserve">. Paste the source code to the window and </w:t>
      </w:r>
      <w:r w:rsidRPr="0015072F">
        <w:rPr>
          <w:color w:val="00B050"/>
        </w:rPr>
        <w:t>ctrl-s</w:t>
      </w:r>
      <w:r>
        <w:t xml:space="preserve"> to save.</w:t>
      </w:r>
    </w:p>
    <w:p w:rsidR="0015072F" w:rsidRDefault="0015072F" w:rsidP="0015072F">
      <w:pPr>
        <w:ind w:left="360"/>
      </w:pPr>
    </w:p>
    <w:p w:rsidR="005B0297" w:rsidRDefault="005B0297" w:rsidP="005B0297"/>
    <w:p w:rsidR="00B14AD8" w:rsidRDefault="00B14AD8" w:rsidP="005B0297"/>
    <w:p w:rsidR="00B14AD8" w:rsidRDefault="00B14AD8" w:rsidP="005B0297">
      <w:r>
        <w:rPr>
          <w:noProof/>
        </w:rPr>
        <w:lastRenderedPageBreak/>
        <w:drawing>
          <wp:inline distT="0" distB="0" distL="0" distR="0">
            <wp:extent cx="4178300" cy="5513070"/>
            <wp:effectExtent l="19050" t="0" r="0" b="0"/>
            <wp:docPr id="16" name="Picture 16" descr="C:\Documents and Settings\a0353956\My Documents\My Pictures\CCSV4\11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0353956\My Documents\My Pictures\CCSV4\11-CCSV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15072F">
      <w:pPr>
        <w:pStyle w:val="ListParagraph"/>
        <w:numPr>
          <w:ilvl w:val="0"/>
          <w:numId w:val="1"/>
        </w:numPr>
      </w:pPr>
      <w:r>
        <w:t>Create the Linker command file. Right click on the project name (</w:t>
      </w:r>
      <w:proofErr w:type="spellStart"/>
      <w:r w:rsidRPr="0015072F">
        <w:rPr>
          <w:color w:val="00B050"/>
        </w:rPr>
        <w:t>hello_world</w:t>
      </w:r>
      <w:proofErr w:type="spellEnd"/>
      <w:r>
        <w:t xml:space="preserve">) then select </w:t>
      </w:r>
      <w:r w:rsidRPr="0015072F">
        <w:rPr>
          <w:color w:val="00B050"/>
        </w:rPr>
        <w:t xml:space="preserve">New-&gt;File. </w:t>
      </w:r>
      <w:r>
        <w:t>Enter “</w:t>
      </w:r>
      <w:r w:rsidRPr="0015072F">
        <w:rPr>
          <w:color w:val="00B050"/>
        </w:rPr>
        <w:t>beagle.cmd</w:t>
      </w:r>
      <w:r>
        <w:t xml:space="preserve">” as the </w:t>
      </w:r>
      <w:r w:rsidRPr="0015072F">
        <w:rPr>
          <w:color w:val="00B050"/>
        </w:rPr>
        <w:t>File name</w:t>
      </w:r>
      <w:r>
        <w:t xml:space="preserve"> and click </w:t>
      </w:r>
      <w:r w:rsidRPr="0015072F">
        <w:rPr>
          <w:color w:val="00B050"/>
        </w:rPr>
        <w:t>Finish</w:t>
      </w:r>
      <w:r>
        <w:t xml:space="preserve">    </w:t>
      </w:r>
    </w:p>
    <w:p w:rsidR="0015072F" w:rsidRDefault="0015072F" w:rsidP="0015072F">
      <w:pPr>
        <w:ind w:left="360"/>
      </w:pPr>
    </w:p>
    <w:p w:rsidR="005B0297" w:rsidRDefault="005B0297" w:rsidP="005B0297"/>
    <w:p w:rsidR="00B14AD8" w:rsidRDefault="00B14AD8" w:rsidP="005B0297"/>
    <w:p w:rsidR="00B14AD8" w:rsidRDefault="00B14AD8" w:rsidP="005B0297"/>
    <w:p w:rsidR="00B14AD8" w:rsidRDefault="00B14AD8" w:rsidP="005B0297">
      <w:r>
        <w:rPr>
          <w:noProof/>
        </w:rPr>
        <w:lastRenderedPageBreak/>
        <w:drawing>
          <wp:inline distT="0" distB="0" distL="0" distR="0">
            <wp:extent cx="5940425" cy="4345305"/>
            <wp:effectExtent l="19050" t="0" r="3175" b="0"/>
            <wp:docPr id="17" name="Picture 17" descr="C:\Documents and Settings\a0353956\My Documents\My Pictures\CCSV4\12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0353956\My Documents\My Pictures\CCSV4\12-CCSV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7" w:rsidRDefault="005B0297" w:rsidP="0015072F">
      <w:pPr>
        <w:pStyle w:val="ListParagraph"/>
        <w:numPr>
          <w:ilvl w:val="0"/>
          <w:numId w:val="1"/>
        </w:numPr>
      </w:pPr>
      <w:r>
        <w:t>A new tab should open called “</w:t>
      </w:r>
      <w:r w:rsidRPr="0015072F">
        <w:rPr>
          <w:color w:val="00B050"/>
        </w:rPr>
        <w:t>beagle.cmd</w:t>
      </w:r>
      <w:r>
        <w:t>”</w:t>
      </w:r>
      <w:r w:rsidR="00B14AD8">
        <w:t>.</w:t>
      </w:r>
      <w:r>
        <w:t xml:space="preserve">  This is the editor</w:t>
      </w:r>
      <w:r w:rsidR="00B14AD8">
        <w:t xml:space="preserve"> window</w:t>
      </w:r>
      <w:r>
        <w:t xml:space="preserve">. Paste the command file to the window and </w:t>
      </w:r>
      <w:r w:rsidRPr="0015072F">
        <w:rPr>
          <w:color w:val="00B050"/>
        </w:rPr>
        <w:t>ctrl-s</w:t>
      </w:r>
      <w:r>
        <w:t xml:space="preserve"> to save.</w:t>
      </w:r>
    </w:p>
    <w:p w:rsidR="0015072F" w:rsidRDefault="0015072F" w:rsidP="0015072F">
      <w:pPr>
        <w:ind w:left="360"/>
      </w:pPr>
    </w:p>
    <w:p w:rsidR="005B0297" w:rsidRDefault="005B0297" w:rsidP="005B0297"/>
    <w:p w:rsidR="00B14AD8" w:rsidRDefault="00B14AD8" w:rsidP="005B0297"/>
    <w:p w:rsidR="00B14AD8" w:rsidRDefault="00B14AD8" w:rsidP="005B0297"/>
    <w:p w:rsidR="00B14AD8" w:rsidRDefault="00B14AD8" w:rsidP="005B0297">
      <w:r>
        <w:rPr>
          <w:noProof/>
        </w:rPr>
        <w:lastRenderedPageBreak/>
        <w:drawing>
          <wp:inline distT="0" distB="0" distL="0" distR="0">
            <wp:extent cx="5933440" cy="4358640"/>
            <wp:effectExtent l="19050" t="0" r="0" b="0"/>
            <wp:docPr id="18" name="Picture 18" descr="C:\Documents and Settings\a0353956\My Documents\My Pictures\CCSV4\13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0353956\My Documents\My Pictures\CCSV4\13-CCSV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D8" w:rsidRDefault="00B14AD8" w:rsidP="005B0297"/>
    <w:p w:rsidR="005B0297" w:rsidRDefault="005B0297" w:rsidP="0015072F">
      <w:pPr>
        <w:pStyle w:val="ListParagraph"/>
        <w:numPr>
          <w:ilvl w:val="0"/>
          <w:numId w:val="1"/>
        </w:numPr>
      </w:pPr>
      <w:r>
        <w:t>To compile the program right click on the project name (</w:t>
      </w:r>
      <w:proofErr w:type="spellStart"/>
      <w:r w:rsidRPr="0015072F">
        <w:rPr>
          <w:color w:val="00B050"/>
        </w:rPr>
        <w:t>hello_world</w:t>
      </w:r>
      <w:proofErr w:type="spellEnd"/>
      <w:r>
        <w:t xml:space="preserve">) then </w:t>
      </w:r>
      <w:proofErr w:type="gramStart"/>
      <w:r>
        <w:t>select  Build</w:t>
      </w:r>
      <w:proofErr w:type="gramEnd"/>
      <w:r>
        <w:t xml:space="preserve"> Project. Two new windows should open up at the bottom called </w:t>
      </w:r>
      <w:r w:rsidRPr="0015072F">
        <w:rPr>
          <w:color w:val="00B050"/>
        </w:rPr>
        <w:t>Console</w:t>
      </w:r>
      <w:r>
        <w:t xml:space="preserve"> and </w:t>
      </w:r>
      <w:r w:rsidRPr="0015072F">
        <w:rPr>
          <w:color w:val="00B050"/>
        </w:rPr>
        <w:t>Problems</w:t>
      </w:r>
      <w:r>
        <w:t>. If everything went ok there should be no errors and the last line of the console should read “</w:t>
      </w:r>
      <w:r w:rsidRPr="0015072F">
        <w:rPr>
          <w:color w:val="00B050"/>
        </w:rPr>
        <w:t xml:space="preserve">Build complete for project </w:t>
      </w:r>
      <w:proofErr w:type="spellStart"/>
      <w:r w:rsidRPr="0015072F">
        <w:rPr>
          <w:color w:val="00B050"/>
        </w:rPr>
        <w:t>hello_world</w:t>
      </w:r>
      <w:proofErr w:type="spellEnd"/>
      <w:r w:rsidR="00B14AD8">
        <w:t>”.  Make sure the J</w:t>
      </w:r>
      <w:r>
        <w:t>T</w:t>
      </w:r>
      <w:r w:rsidR="00B14AD8">
        <w:t>A</w:t>
      </w:r>
      <w:r>
        <w:t xml:space="preserve">G emulator is connected and that the </w:t>
      </w:r>
      <w:proofErr w:type="spellStart"/>
      <w:r>
        <w:t>Beagleboard</w:t>
      </w:r>
      <w:proofErr w:type="spellEnd"/>
      <w:r>
        <w:t xml:space="preserve"> is powered. Download the code to the </w:t>
      </w:r>
      <w:proofErr w:type="spellStart"/>
      <w:r>
        <w:t>Beagleboard</w:t>
      </w:r>
      <w:proofErr w:type="spellEnd"/>
      <w:r>
        <w:t xml:space="preserve"> by clicking on the green bug located on the top icon bar (circled).</w:t>
      </w:r>
    </w:p>
    <w:p w:rsidR="0015072F" w:rsidRDefault="0015072F" w:rsidP="0015072F">
      <w:pPr>
        <w:pStyle w:val="ListParagraph"/>
      </w:pPr>
    </w:p>
    <w:p w:rsidR="005B0297" w:rsidRDefault="005B0297" w:rsidP="005B0297"/>
    <w:p w:rsidR="006942F6" w:rsidRDefault="006942F6" w:rsidP="005B0297"/>
    <w:p w:rsidR="006942F6" w:rsidRDefault="006942F6" w:rsidP="005B0297"/>
    <w:p w:rsidR="006942F6" w:rsidRDefault="006942F6" w:rsidP="005B0297">
      <w:r>
        <w:rPr>
          <w:noProof/>
        </w:rPr>
        <w:lastRenderedPageBreak/>
        <w:drawing>
          <wp:inline distT="0" distB="0" distL="0" distR="0">
            <wp:extent cx="5940425" cy="4445000"/>
            <wp:effectExtent l="19050" t="0" r="3175" b="0"/>
            <wp:docPr id="10" name="Picture 3" descr="C:\Documents and Settings\a0353956\My Documents\My Pictures\CCSV4\14-CC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0353956\My Documents\My Pictures\CCSV4\14-CCSV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D8" w:rsidRDefault="00B14AD8" w:rsidP="005B0297"/>
    <w:p w:rsidR="005B0297" w:rsidRDefault="005B0297" w:rsidP="0015072F">
      <w:pPr>
        <w:pStyle w:val="ListParagraph"/>
        <w:numPr>
          <w:ilvl w:val="0"/>
          <w:numId w:val="1"/>
        </w:numPr>
      </w:pPr>
      <w:r>
        <w:t>The program should download and be halted at the start of “main”. Click on the green play button to run the program</w:t>
      </w:r>
    </w:p>
    <w:p w:rsidR="0015072F" w:rsidRDefault="0015072F" w:rsidP="0015072F">
      <w:pPr>
        <w:pStyle w:val="ListParagraph"/>
      </w:pPr>
    </w:p>
    <w:p w:rsidR="00B14AD8" w:rsidRDefault="00B14AD8">
      <w:pPr>
        <w:spacing w:after="200" w:line="276" w:lineRule="auto"/>
      </w:pPr>
      <w:r>
        <w:br w:type="page"/>
      </w:r>
    </w:p>
    <w:p w:rsidR="00B14AD8" w:rsidRDefault="00B14AD8">
      <w:proofErr w:type="spellStart"/>
      <w:r>
        <w:lastRenderedPageBreak/>
        <w:t>Hello_world.c</w:t>
      </w:r>
      <w:proofErr w:type="spellEnd"/>
      <w:r>
        <w:t>:</w:t>
      </w:r>
    </w:p>
    <w:p w:rsidR="00B14AD8" w:rsidRDefault="00B14AD8"/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//////////////////////////////////////////////////////////////////////////////////////////////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Hello world - blink the </w:t>
      </w:r>
      <w:proofErr w:type="spellStart"/>
      <w:r w:rsidRPr="00B14AD8">
        <w:rPr>
          <w:rFonts w:ascii="Courier New" w:hAnsi="Courier New" w:cs="Courier New"/>
          <w:color w:val="3F7D5F"/>
          <w:sz w:val="12"/>
          <w:szCs w:val="12"/>
        </w:rPr>
        <w:t>Beagleboard</w:t>
      </w:r>
      <w:proofErr w:type="spell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LEDs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The </w:t>
      </w:r>
      <w:proofErr w:type="spellStart"/>
      <w:r w:rsidRPr="00B14AD8">
        <w:rPr>
          <w:rFonts w:ascii="Courier New" w:hAnsi="Courier New" w:cs="Courier New"/>
          <w:color w:val="3F7D5F"/>
          <w:sz w:val="12"/>
          <w:szCs w:val="12"/>
        </w:rPr>
        <w:t>Beagleboard</w:t>
      </w:r>
      <w:proofErr w:type="spell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C4 schematic shows that the LEDS are on the following signals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    GPIO_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149  LED1</w:t>
      </w:r>
      <w:proofErr w:type="gram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    GPIO_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150  LED0</w:t>
      </w:r>
      <w:proofErr w:type="gram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/  Both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of these GPIO signals are part of the GPIO5 module (see TRM Section 24)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Create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some defines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 GPIO5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GPIO5_OE           (*((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volatile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unsigned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long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*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)0x49056034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)) 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Output Data Enable Register (Table 24-27)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GPIO5_DATAOUT      (*((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volatile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unsigned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long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*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)0x4905603C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)) 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Data Out register (Table 24-31)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LED1 0x00200000 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Bit 21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LED0 0x00400000 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Bit 22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PRCM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CM_FCLKEN_PER      (*((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volatile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unsigned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long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*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)0x48005000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))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Controls the modules functional clock activity. (Table 4-237)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CM_ICLKEN_PER      (*((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volatile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unsigned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long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*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)0x48005010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))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Controls the modules interface clock activity (Table 4-239)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3F7D5F"/>
          <w:sz w:val="12"/>
          <w:szCs w:val="12"/>
        </w:rPr>
        <w:t>// SCM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CONTROL_PADCONF_UART1_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TX  (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>*((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volatile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unsigned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long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*)0x4800217C)) 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Pad configuration for GPIO_149 [31:16] (Tables 7-4 &amp; 7-74)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#define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CONTROL_PADCONF_UART1_CTS (*((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volatile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unsigned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long</w:t>
      </w: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*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)0x48002180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)) 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Pad configuration for GPIO_150 [15:0]  (Tables 7-4 &amp; 7-74)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ab/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proofErr w:type="spellStart"/>
      <w:proofErr w:type="gramStart"/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int</w:t>
      </w:r>
      <w:proofErr w:type="spellEnd"/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main (</w:t>
      </w:r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void</w:t>
      </w:r>
      <w:r w:rsidRPr="00B14AD8">
        <w:rPr>
          <w:rFonts w:ascii="Courier New" w:hAnsi="Courier New" w:cs="Courier New"/>
          <w:color w:val="000000"/>
          <w:sz w:val="12"/>
          <w:szCs w:val="12"/>
        </w:rPr>
        <w:t>) {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</w:t>
      </w:r>
      <w:proofErr w:type="gramStart"/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long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proofErr w:type="spellStart"/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int</w:t>
      </w:r>
      <w:proofErr w:type="spell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</w:t>
      </w:r>
      <w:proofErr w:type="spellStart"/>
      <w:r w:rsidRPr="00B14AD8">
        <w:rPr>
          <w:rFonts w:ascii="Courier New" w:hAnsi="Courier New" w:cs="Courier New"/>
          <w:color w:val="000000"/>
          <w:sz w:val="12"/>
          <w:szCs w:val="12"/>
        </w:rPr>
        <w:t>i</w:t>
      </w:r>
      <w:proofErr w:type="spellEnd"/>
      <w:r w:rsidRPr="00B14AD8">
        <w:rPr>
          <w:rFonts w:ascii="Courier New" w:hAnsi="Courier New" w:cs="Courier New"/>
          <w:color w:val="000000"/>
          <w:sz w:val="12"/>
          <w:szCs w:val="12"/>
        </w:rPr>
        <w:t>;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Set the </w:t>
      </w:r>
      <w:proofErr w:type="spellStart"/>
      <w:r w:rsidRPr="00B14AD8">
        <w:rPr>
          <w:rFonts w:ascii="Courier New" w:hAnsi="Courier New" w:cs="Courier New"/>
          <w:color w:val="3F7D5F"/>
          <w:sz w:val="12"/>
          <w:szCs w:val="12"/>
        </w:rPr>
        <w:t>pinmux</w:t>
      </w:r>
      <w:proofErr w:type="spell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to select the GPIO signal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CONTROL_PADCONF_UART1_TX &amp;= 0x0000FFFF;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/  [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31:16]=GPIO_149  - Clear register bits [31:16]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CONTROL_PADCONF_UART1_TX |= 0x00040000;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/  [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31:16]=GPIO_149  - select </w:t>
      </w:r>
      <w:proofErr w:type="spellStart"/>
      <w:r w:rsidRPr="00B14AD8">
        <w:rPr>
          <w:rFonts w:ascii="Courier New" w:hAnsi="Courier New" w:cs="Courier New"/>
          <w:color w:val="3F7D5F"/>
          <w:sz w:val="12"/>
          <w:szCs w:val="12"/>
        </w:rPr>
        <w:t>mux</w:t>
      </w:r>
      <w:proofErr w:type="spell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mode 4 for </w:t>
      </w:r>
      <w:proofErr w:type="spellStart"/>
      <w:r w:rsidRPr="00B14AD8">
        <w:rPr>
          <w:rFonts w:ascii="Courier New" w:hAnsi="Courier New" w:cs="Courier New"/>
          <w:color w:val="3F7D5F"/>
          <w:sz w:val="12"/>
          <w:szCs w:val="12"/>
        </w:rPr>
        <w:t>gpio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CONTROL_PADCONF_UART1_TX &amp;= 0xFFFF0000;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/  [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>15:0] =GPIO_150  - Clear register [15:0]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CONTROL_PADCONF_UART1_TX |= 0x00000004;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/  [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15:0] =GPIO_150  - select </w:t>
      </w:r>
      <w:proofErr w:type="spellStart"/>
      <w:r w:rsidRPr="00B14AD8">
        <w:rPr>
          <w:rFonts w:ascii="Courier New" w:hAnsi="Courier New" w:cs="Courier New"/>
          <w:color w:val="3F7D5F"/>
          <w:sz w:val="12"/>
          <w:szCs w:val="12"/>
        </w:rPr>
        <w:t>mux</w:t>
      </w:r>
      <w:proofErr w:type="spell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mode 4 for </w:t>
      </w:r>
      <w:proofErr w:type="spellStart"/>
      <w:r w:rsidRPr="00B14AD8">
        <w:rPr>
          <w:rFonts w:ascii="Courier New" w:hAnsi="Courier New" w:cs="Courier New"/>
          <w:color w:val="3F7D5F"/>
          <w:sz w:val="12"/>
          <w:szCs w:val="12"/>
        </w:rPr>
        <w:t>gpio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Switch on the Interface and functional clocks to the GPIO5 module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CM_FCLKEN_PER |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=  0x20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;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Enable GPIO5 F clock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CM_FCLKEN_PER |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=  0x20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;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Enable GPIO5 I clock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</w:t>
      </w:r>
      <w:proofErr w:type="gramStart"/>
      <w:r w:rsidRPr="00B14AD8">
        <w:rPr>
          <w:rFonts w:ascii="Courier New" w:hAnsi="Courier New" w:cs="Courier New"/>
          <w:color w:val="3F7D5F"/>
          <w:sz w:val="12"/>
          <w:szCs w:val="12"/>
        </w:rPr>
        <w:t>Configure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 the GPIO signals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GPIO5_OE      &amp;= 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~(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LED1+LED0);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Set GPIO_149 &amp; GPIO_150 (GPIO 4 bit 2) to output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GPIO5_DATAOUT |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=  LED0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;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Set GPIO_150 high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GPIO5_DATAOUT &amp;= ~LED1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;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</w:t>
      </w:r>
      <w:proofErr w:type="gramEnd"/>
      <w:r w:rsidRPr="00B14AD8">
        <w:rPr>
          <w:rFonts w:ascii="Courier New" w:hAnsi="Courier New" w:cs="Courier New"/>
          <w:color w:val="3F7D5F"/>
          <w:sz w:val="12"/>
          <w:szCs w:val="12"/>
        </w:rPr>
        <w:t>/ Set GPIO_149 low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Hello world!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</w:t>
      </w:r>
      <w:proofErr w:type="gramStart"/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while</w:t>
      </w:r>
      <w:r w:rsidRPr="00B14AD8">
        <w:rPr>
          <w:rFonts w:ascii="Courier New" w:hAnsi="Courier New" w:cs="Courier New"/>
          <w:color w:val="000000"/>
          <w:sz w:val="12"/>
          <w:szCs w:val="12"/>
        </w:rPr>
        <w:t>(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>1) {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  </w:t>
      </w:r>
      <w:proofErr w:type="gramStart"/>
      <w:r w:rsidRPr="00B14AD8">
        <w:rPr>
          <w:rFonts w:ascii="Courier New" w:hAnsi="Courier New" w:cs="Courier New"/>
          <w:b/>
          <w:bCs/>
          <w:color w:val="7F0055"/>
          <w:sz w:val="12"/>
          <w:szCs w:val="12"/>
        </w:rPr>
        <w:t>for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(</w:t>
      </w:r>
      <w:proofErr w:type="spellStart"/>
      <w:r w:rsidRPr="00B14AD8">
        <w:rPr>
          <w:rFonts w:ascii="Courier New" w:hAnsi="Courier New" w:cs="Courier New"/>
          <w:color w:val="000000"/>
          <w:sz w:val="12"/>
          <w:szCs w:val="12"/>
        </w:rPr>
        <w:t>i</w:t>
      </w:r>
      <w:proofErr w:type="spell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=0; </w:t>
      </w:r>
      <w:proofErr w:type="spellStart"/>
      <w:r w:rsidRPr="00B14AD8">
        <w:rPr>
          <w:rFonts w:ascii="Courier New" w:hAnsi="Courier New" w:cs="Courier New"/>
          <w:color w:val="000000"/>
          <w:sz w:val="12"/>
          <w:szCs w:val="12"/>
        </w:rPr>
        <w:t>i</w:t>
      </w:r>
      <w:proofErr w:type="spell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&lt;0x10000; </w:t>
      </w:r>
      <w:proofErr w:type="spellStart"/>
      <w:r w:rsidRPr="00B14AD8">
        <w:rPr>
          <w:rFonts w:ascii="Courier New" w:hAnsi="Courier New" w:cs="Courier New"/>
          <w:color w:val="000000"/>
          <w:sz w:val="12"/>
          <w:szCs w:val="12"/>
        </w:rPr>
        <w:t>i</w:t>
      </w:r>
      <w:proofErr w:type="spellEnd"/>
      <w:r w:rsidRPr="00B14AD8">
        <w:rPr>
          <w:rFonts w:ascii="Courier New" w:hAnsi="Courier New" w:cs="Courier New"/>
          <w:color w:val="000000"/>
          <w:sz w:val="12"/>
          <w:szCs w:val="12"/>
        </w:rPr>
        <w:t>++) {}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    GPIO5_DATAOUT ^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=  LED0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;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>// Toggle GPIO_150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    GPIO5_DATAOUT ^</w:t>
      </w:r>
      <w:proofErr w:type="gramStart"/>
      <w:r w:rsidRPr="00B14AD8">
        <w:rPr>
          <w:rFonts w:ascii="Courier New" w:hAnsi="Courier New" w:cs="Courier New"/>
          <w:color w:val="000000"/>
          <w:sz w:val="12"/>
          <w:szCs w:val="12"/>
        </w:rPr>
        <w:t>=  LED1</w:t>
      </w:r>
      <w:proofErr w:type="gramEnd"/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;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 xml:space="preserve">// Toggle GPIO_149    </w:t>
      </w:r>
      <w:r w:rsidRPr="00B14AD8">
        <w:rPr>
          <w:rFonts w:ascii="Courier New" w:hAnsi="Courier New" w:cs="Courier New"/>
          <w:color w:val="3F7D5F"/>
          <w:sz w:val="12"/>
          <w:szCs w:val="12"/>
        </w:rPr>
        <w:tab/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color w:val="000000"/>
          <w:sz w:val="12"/>
          <w:szCs w:val="12"/>
        </w:rPr>
        <w:t xml:space="preserve">  } </w:t>
      </w:r>
      <w:r w:rsidRPr="00B14AD8">
        <w:rPr>
          <w:rFonts w:ascii="Courier New" w:hAnsi="Courier New" w:cs="Courier New"/>
          <w:sz w:val="12"/>
          <w:szCs w:val="12"/>
        </w:rPr>
        <w:tab/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}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Default="00B14AD8"/>
    <w:p w:rsidR="00B14AD8" w:rsidRDefault="00B14AD8"/>
    <w:p w:rsidR="00B14AD8" w:rsidRDefault="00B14AD8"/>
    <w:p w:rsidR="00B14AD8" w:rsidRDefault="00B14AD8"/>
    <w:p w:rsidR="00B14AD8" w:rsidRDefault="00B14AD8"/>
    <w:p w:rsidR="00B14AD8" w:rsidRDefault="00B14AD8"/>
    <w:p w:rsidR="00B14AD8" w:rsidRDefault="00B14AD8">
      <w:pPr>
        <w:spacing w:after="200" w:line="276" w:lineRule="auto"/>
      </w:pPr>
      <w:r>
        <w:br w:type="page"/>
      </w:r>
    </w:p>
    <w:p w:rsidR="00B14AD8" w:rsidRDefault="00B14AD8">
      <w:r>
        <w:lastRenderedPageBreak/>
        <w:t>Linker command file:</w:t>
      </w:r>
    </w:p>
    <w:p w:rsidR="00B14AD8" w:rsidRDefault="00B14AD8"/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////////////////////////////////////////////////////////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// Linker command file for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BeagleBoard</w:t>
      </w:r>
      <w:proofErr w:type="spellEnd"/>
      <w:r w:rsidRPr="00B14AD8">
        <w:rPr>
          <w:rFonts w:ascii="Courier New" w:hAnsi="Courier New" w:cs="Courier New"/>
          <w:sz w:val="12"/>
          <w:szCs w:val="12"/>
        </w:rPr>
        <w:t>)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//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// Basic configuration using only external memory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//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-stack           0x00002000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-heap            0x00002000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MEMORY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{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int_ram</w:t>
      </w:r>
      <w:proofErr w:type="spellEnd"/>
      <w:r w:rsidRPr="00B14AD8">
        <w:rPr>
          <w:rFonts w:ascii="Courier New" w:hAnsi="Courier New" w:cs="Courier New"/>
          <w:sz w:val="12"/>
          <w:szCs w:val="12"/>
        </w:rPr>
        <w:t xml:space="preserve">:  ORIGIN = </w:t>
      </w:r>
      <w:proofErr w:type="gramStart"/>
      <w:r w:rsidRPr="00B14AD8">
        <w:rPr>
          <w:rFonts w:ascii="Courier New" w:hAnsi="Courier New" w:cs="Courier New"/>
          <w:sz w:val="12"/>
          <w:szCs w:val="12"/>
        </w:rPr>
        <w:t>0x40200000  LENGTH</w:t>
      </w:r>
      <w:proofErr w:type="gramEnd"/>
      <w:r w:rsidRPr="00B14AD8">
        <w:rPr>
          <w:rFonts w:ascii="Courier New" w:hAnsi="Courier New" w:cs="Courier New"/>
          <w:sz w:val="12"/>
          <w:szCs w:val="12"/>
        </w:rPr>
        <w:t xml:space="preserve"> = 0x0000FFFF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  <w:r w:rsidRPr="00B14AD8">
        <w:rPr>
          <w:rFonts w:ascii="Courier New" w:hAnsi="Courier New" w:cs="Courier New"/>
          <w:sz w:val="12"/>
          <w:szCs w:val="12"/>
        </w:rPr>
        <w:t xml:space="preserve">:  ORIGIN = </w:t>
      </w:r>
      <w:proofErr w:type="gramStart"/>
      <w:r w:rsidRPr="00B14AD8">
        <w:rPr>
          <w:rFonts w:ascii="Courier New" w:hAnsi="Courier New" w:cs="Courier New"/>
          <w:sz w:val="12"/>
          <w:szCs w:val="12"/>
        </w:rPr>
        <w:t>0x82000000  LENGTH</w:t>
      </w:r>
      <w:proofErr w:type="gramEnd"/>
      <w:r w:rsidRPr="00B14AD8">
        <w:rPr>
          <w:rFonts w:ascii="Courier New" w:hAnsi="Courier New" w:cs="Courier New"/>
          <w:sz w:val="12"/>
          <w:szCs w:val="12"/>
        </w:rPr>
        <w:t xml:space="preserve"> = 0x00010000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}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SECTIONS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{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.const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bss</w:t>
      </w:r>
      <w:proofErr w:type="spellEnd"/>
      <w:r w:rsidRPr="00B14AD8">
        <w:rPr>
          <w:rFonts w:ascii="Courier New" w:hAnsi="Courier New" w:cs="Courier New"/>
          <w:sz w:val="12"/>
          <w:szCs w:val="12"/>
        </w:rPr>
        <w:t xml:space="preserve">  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.far  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.stack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.data 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cinit</w:t>
      </w:r>
      <w:proofErr w:type="spellEnd"/>
      <w:r w:rsidRPr="00B14AD8">
        <w:rPr>
          <w:rFonts w:ascii="Courier New" w:hAnsi="Courier New" w:cs="Courier New"/>
          <w:sz w:val="12"/>
          <w:szCs w:val="12"/>
        </w:rPr>
        <w:t xml:space="preserve">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cio</w:t>
      </w:r>
      <w:proofErr w:type="spellEnd"/>
      <w:r w:rsidRPr="00B14AD8">
        <w:rPr>
          <w:rFonts w:ascii="Courier New" w:hAnsi="Courier New" w:cs="Courier New"/>
          <w:sz w:val="12"/>
          <w:szCs w:val="12"/>
        </w:rPr>
        <w:t xml:space="preserve">  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</w:t>
      </w:r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.text  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sysmem</w:t>
      </w:r>
      <w:proofErr w:type="spellEnd"/>
      <w:r w:rsidRPr="00B14AD8">
        <w:rPr>
          <w:rFonts w:ascii="Courier New" w:hAnsi="Courier New" w:cs="Courier New"/>
          <w:sz w:val="12"/>
          <w:szCs w:val="12"/>
        </w:rPr>
        <w:t xml:space="preserve">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 xml:space="preserve">   .switch     &gt; </w:t>
      </w:r>
      <w:proofErr w:type="spellStart"/>
      <w:r w:rsidRPr="00B14AD8">
        <w:rPr>
          <w:rFonts w:ascii="Courier New" w:hAnsi="Courier New" w:cs="Courier New"/>
          <w:sz w:val="12"/>
          <w:szCs w:val="12"/>
        </w:rPr>
        <w:t>ext_ddr</w:t>
      </w:r>
      <w:proofErr w:type="spellEnd"/>
    </w:p>
    <w:p w:rsidR="00B14AD8" w:rsidRPr="00B14AD8" w:rsidRDefault="00B14AD8" w:rsidP="00B14AD8">
      <w:pPr>
        <w:autoSpaceDE w:val="0"/>
        <w:autoSpaceDN w:val="0"/>
        <w:adjustRightInd w:val="0"/>
        <w:rPr>
          <w:rFonts w:ascii="Courier New" w:hAnsi="Courier New" w:cs="Courier New"/>
          <w:sz w:val="12"/>
          <w:szCs w:val="12"/>
        </w:rPr>
      </w:pPr>
      <w:r w:rsidRPr="00B14AD8">
        <w:rPr>
          <w:rFonts w:ascii="Courier New" w:hAnsi="Courier New" w:cs="Courier New"/>
          <w:sz w:val="12"/>
          <w:szCs w:val="12"/>
        </w:rPr>
        <w:t>}</w:t>
      </w:r>
    </w:p>
    <w:p w:rsidR="00B14AD8" w:rsidRDefault="00B14AD8"/>
    <w:p w:rsidR="00B14AD8" w:rsidRDefault="00B14AD8"/>
    <w:p w:rsidR="00B14AD8" w:rsidRDefault="00B14AD8"/>
    <w:p w:rsidR="00B14AD8" w:rsidRDefault="00B14AD8"/>
    <w:p w:rsidR="00B14AD8" w:rsidRDefault="00B14AD8"/>
    <w:p w:rsidR="00B14AD8" w:rsidRDefault="00B14AD8"/>
    <w:p w:rsidR="00B14AD8" w:rsidRDefault="00B14AD8"/>
    <w:sectPr w:rsidR="00B14AD8" w:rsidSect="00456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41C9C"/>
    <w:multiLevelType w:val="hybridMultilevel"/>
    <w:tmpl w:val="BD6C7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3"/>
  <w:proofState w:spelling="clean" w:grammar="clean"/>
  <w:defaultTabStop w:val="720"/>
  <w:characterSpacingControl w:val="doNotCompress"/>
  <w:compat/>
  <w:rsids>
    <w:rsidRoot w:val="005B0297"/>
    <w:rsid w:val="0015072F"/>
    <w:rsid w:val="00165D3F"/>
    <w:rsid w:val="0044462B"/>
    <w:rsid w:val="00456CF1"/>
    <w:rsid w:val="0056046F"/>
    <w:rsid w:val="005B0297"/>
    <w:rsid w:val="006942F6"/>
    <w:rsid w:val="007D2599"/>
    <w:rsid w:val="009C4EC3"/>
    <w:rsid w:val="009D0F2B"/>
    <w:rsid w:val="00B14AD8"/>
    <w:rsid w:val="00CD6F22"/>
    <w:rsid w:val="00F82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9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29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14A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4A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B14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9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16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Marshall</dc:creator>
  <cp:keywords/>
  <dc:description/>
  <cp:lastModifiedBy>Paul Marshall</cp:lastModifiedBy>
  <cp:revision>6</cp:revision>
  <dcterms:created xsi:type="dcterms:W3CDTF">2010-11-05T22:47:00Z</dcterms:created>
  <dcterms:modified xsi:type="dcterms:W3CDTF">2010-11-08T14:24:00Z</dcterms:modified>
</cp:coreProperties>
</file>